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CF" w:rsidRDefault="007830B8">
      <w:pPr>
        <w:pStyle w:val="Standard1"/>
        <w:jc w:val="both"/>
        <w:rPr>
          <w:sz w:val="21"/>
          <w:szCs w:val="21"/>
        </w:rPr>
      </w:pPr>
      <w:r>
        <w:rPr>
          <w:noProof/>
          <w:sz w:val="21"/>
          <w:szCs w:val="21"/>
          <w:lang w:val="de-DE"/>
        </w:rPr>
        <w:drawing>
          <wp:inline distT="0" distB="0" distL="0" distR="0">
            <wp:extent cx="6572250" cy="581025"/>
            <wp:effectExtent l="0" t="0" r="0" b="0"/>
            <wp:docPr id="1" name="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DCF" w:rsidRDefault="007E5DCF">
      <w:pPr>
        <w:pStyle w:val="Standard1"/>
        <w:jc w:val="both"/>
        <w:rPr>
          <w:b/>
        </w:rPr>
      </w:pPr>
    </w:p>
    <w:p w:rsidR="007E5DCF" w:rsidRPr="001364F0" w:rsidRDefault="00435256">
      <w:pPr>
        <w:pStyle w:val="Standard1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Meran, am 13</w:t>
      </w:r>
      <w:r w:rsidR="0094333F">
        <w:rPr>
          <w:rFonts w:ascii="Arial" w:hAnsi="Arial" w:cs="Arial"/>
          <w:b/>
          <w:lang w:val="de-DE"/>
        </w:rPr>
        <w:t>. September</w:t>
      </w:r>
      <w:r w:rsidR="0067341A">
        <w:rPr>
          <w:rFonts w:ascii="Arial" w:hAnsi="Arial" w:cs="Arial"/>
          <w:b/>
          <w:lang w:val="de-DE"/>
        </w:rPr>
        <w:t xml:space="preserve"> </w:t>
      </w:r>
      <w:r w:rsidR="00296442">
        <w:rPr>
          <w:rFonts w:ascii="Arial" w:hAnsi="Arial" w:cs="Arial"/>
          <w:b/>
          <w:lang w:val="de-DE"/>
        </w:rPr>
        <w:t>2024</w:t>
      </w:r>
      <w:r w:rsidR="007E5DCF" w:rsidRPr="001364F0">
        <w:rPr>
          <w:rFonts w:ascii="Arial" w:hAnsi="Arial" w:cs="Arial"/>
          <w:b/>
          <w:lang w:val="de-DE"/>
        </w:rPr>
        <w:t xml:space="preserve"> </w:t>
      </w:r>
    </w:p>
    <w:p w:rsidR="007E5DCF" w:rsidRPr="001364F0" w:rsidRDefault="007E5DCF">
      <w:pPr>
        <w:pStyle w:val="Standard1"/>
        <w:jc w:val="both"/>
        <w:rPr>
          <w:rFonts w:ascii="Arial" w:hAnsi="Arial" w:cs="Arial"/>
          <w:b/>
          <w:lang w:val="de-DE"/>
        </w:rPr>
      </w:pPr>
    </w:p>
    <w:p w:rsidR="007E5DCF" w:rsidRPr="00296442" w:rsidRDefault="007E5DCF">
      <w:pPr>
        <w:pStyle w:val="Standard1"/>
        <w:jc w:val="both"/>
        <w:rPr>
          <w:rFonts w:ascii="Arial" w:hAnsi="Arial" w:cs="Arial"/>
          <w:b/>
          <w:lang w:val="de-DE"/>
        </w:rPr>
      </w:pPr>
      <w:r w:rsidRPr="001364F0">
        <w:rPr>
          <w:rFonts w:ascii="Arial" w:hAnsi="Arial" w:cs="Arial"/>
          <w:b/>
          <w:lang w:val="de-DE"/>
        </w:rPr>
        <w:t>PFERDERENNPLATZ MERAN – MERAN GALOPP GmbH</w:t>
      </w:r>
      <w:r w:rsidR="00D042D1">
        <w:rPr>
          <w:rFonts w:ascii="Arial" w:hAnsi="Arial" w:cs="Arial"/>
          <w:i/>
          <w:lang w:val="de-DE"/>
        </w:rPr>
        <w:t xml:space="preserve"> </w:t>
      </w:r>
    </w:p>
    <w:p w:rsidR="00DF6FBF" w:rsidRPr="001364F0" w:rsidRDefault="00DF6FBF">
      <w:pPr>
        <w:pStyle w:val="Standard1"/>
        <w:jc w:val="both"/>
        <w:rPr>
          <w:rFonts w:ascii="Arial" w:hAnsi="Arial" w:cs="Arial"/>
          <w:i/>
          <w:lang w:val="de-DE"/>
        </w:rPr>
      </w:pPr>
    </w:p>
    <w:p w:rsidR="00DF6FBF" w:rsidRDefault="002E00F2">
      <w:pPr>
        <w:pStyle w:val="Standard1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Renntag</w:t>
      </w:r>
      <w:r w:rsidR="00435256">
        <w:rPr>
          <w:rFonts w:ascii="Arial" w:hAnsi="Arial" w:cs="Arial"/>
          <w:b/>
          <w:lang w:val="de-DE"/>
        </w:rPr>
        <w:t xml:space="preserve"> am Sonntag, 15</w:t>
      </w:r>
      <w:r w:rsidR="0067341A">
        <w:rPr>
          <w:rFonts w:ascii="Arial" w:hAnsi="Arial" w:cs="Arial"/>
          <w:b/>
          <w:lang w:val="de-DE"/>
        </w:rPr>
        <w:t>. September</w:t>
      </w:r>
    </w:p>
    <w:p w:rsidR="00EC63F0" w:rsidRDefault="00EC63F0">
      <w:pPr>
        <w:pStyle w:val="Standard1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Öffnung des Rennplatze</w:t>
      </w:r>
      <w:r w:rsidR="002E00F2">
        <w:rPr>
          <w:rFonts w:ascii="Arial" w:hAnsi="Arial" w:cs="Arial"/>
          <w:b/>
          <w:lang w:val="de-DE"/>
        </w:rPr>
        <w:t>s</w:t>
      </w:r>
      <w:r w:rsidR="0094333F">
        <w:rPr>
          <w:rFonts w:ascii="Arial" w:hAnsi="Arial" w:cs="Arial"/>
          <w:b/>
          <w:lang w:val="de-DE"/>
        </w:rPr>
        <w:t>: 12</w:t>
      </w:r>
      <w:r w:rsidR="000F75CA">
        <w:rPr>
          <w:rFonts w:ascii="Arial" w:hAnsi="Arial" w:cs="Arial"/>
          <w:b/>
          <w:lang w:val="de-DE"/>
        </w:rPr>
        <w:t>.00</w:t>
      </w:r>
      <w:r>
        <w:rPr>
          <w:rFonts w:ascii="Arial" w:hAnsi="Arial" w:cs="Arial"/>
          <w:b/>
          <w:lang w:val="de-DE"/>
        </w:rPr>
        <w:t xml:space="preserve"> Uhr</w:t>
      </w:r>
    </w:p>
    <w:p w:rsidR="00EC63F0" w:rsidRDefault="0094333F">
      <w:pPr>
        <w:pStyle w:val="Standard1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Rennplatzführung: 13.0</w:t>
      </w:r>
      <w:r w:rsidR="000F75CA">
        <w:rPr>
          <w:rFonts w:ascii="Arial" w:hAnsi="Arial" w:cs="Arial"/>
          <w:b/>
          <w:lang w:val="de-DE"/>
        </w:rPr>
        <w:t>0</w:t>
      </w:r>
      <w:r w:rsidR="00EC63F0">
        <w:rPr>
          <w:rFonts w:ascii="Arial" w:hAnsi="Arial" w:cs="Arial"/>
          <w:b/>
          <w:lang w:val="de-DE"/>
        </w:rPr>
        <w:t xml:space="preserve"> Uhr</w:t>
      </w:r>
    </w:p>
    <w:p w:rsidR="00EC63F0" w:rsidRDefault="0094333F">
      <w:pPr>
        <w:pStyle w:val="Standard1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Rennbeginn: ca. 14.0</w:t>
      </w:r>
      <w:r w:rsidR="000F75CA">
        <w:rPr>
          <w:rFonts w:ascii="Arial" w:hAnsi="Arial" w:cs="Arial"/>
          <w:b/>
          <w:lang w:val="de-DE"/>
        </w:rPr>
        <w:t>0</w:t>
      </w:r>
      <w:r w:rsidR="00EC63F0">
        <w:rPr>
          <w:rFonts w:ascii="Arial" w:hAnsi="Arial" w:cs="Arial"/>
          <w:b/>
          <w:lang w:val="de-DE"/>
        </w:rPr>
        <w:t xml:space="preserve"> Uhr</w:t>
      </w:r>
    </w:p>
    <w:p w:rsidR="001364F0" w:rsidRDefault="001364F0">
      <w:pPr>
        <w:pStyle w:val="Standard1"/>
        <w:jc w:val="both"/>
        <w:rPr>
          <w:rFonts w:ascii="Arial" w:hAnsi="Arial" w:cs="Arial"/>
          <w:b/>
          <w:lang w:val="de-DE"/>
        </w:rPr>
      </w:pPr>
    </w:p>
    <w:p w:rsidR="007830B8" w:rsidRDefault="004303E3">
      <w:pPr>
        <w:pStyle w:val="Standard1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Auf dem Prog</w:t>
      </w:r>
      <w:r w:rsidR="0067341A">
        <w:rPr>
          <w:rFonts w:ascii="Arial" w:hAnsi="Arial" w:cs="Arial"/>
          <w:lang w:val="de-DE"/>
        </w:rPr>
        <w:t>ramm des Nachm</w:t>
      </w:r>
      <w:r w:rsidR="00435256">
        <w:rPr>
          <w:rFonts w:ascii="Arial" w:hAnsi="Arial" w:cs="Arial"/>
          <w:lang w:val="de-DE"/>
        </w:rPr>
        <w:t>ittags steht der 12</w:t>
      </w:r>
      <w:r w:rsidR="000F75CA">
        <w:rPr>
          <w:rFonts w:ascii="Arial" w:hAnsi="Arial" w:cs="Arial"/>
          <w:lang w:val="de-DE"/>
        </w:rPr>
        <w:t>. Renntag der</w:t>
      </w:r>
      <w:r w:rsidR="0067341A">
        <w:rPr>
          <w:rFonts w:ascii="Arial" w:hAnsi="Arial" w:cs="Arial"/>
          <w:lang w:val="de-DE"/>
        </w:rPr>
        <w:t xml:space="preserve"> Sommer – Herbst </w:t>
      </w:r>
      <w:r w:rsidR="00BC1EFB">
        <w:rPr>
          <w:rFonts w:ascii="Arial" w:hAnsi="Arial" w:cs="Arial"/>
          <w:lang w:val="de-DE"/>
        </w:rPr>
        <w:t>- Saison, die am</w:t>
      </w:r>
      <w:r w:rsidR="0067341A">
        <w:rPr>
          <w:rFonts w:ascii="Arial" w:hAnsi="Arial" w:cs="Arial"/>
          <w:lang w:val="de-DE"/>
        </w:rPr>
        <w:t xml:space="preserve"> 28. und 29. September in das Meeting des Großen Preises Meran Südt</w:t>
      </w:r>
      <w:r w:rsidR="00435256">
        <w:rPr>
          <w:rFonts w:ascii="Arial" w:hAnsi="Arial" w:cs="Arial"/>
          <w:lang w:val="de-DE"/>
        </w:rPr>
        <w:t>irol gipfeln wird. Am Sonntag, 15. September stehen insgesamt 7 Flach – und Hindernisrennen auf dem Programm des Nachmittags, an denen</w:t>
      </w:r>
      <w:r w:rsidR="00340F0D">
        <w:rPr>
          <w:rFonts w:ascii="Arial" w:hAnsi="Arial" w:cs="Arial"/>
          <w:lang w:val="de-DE"/>
        </w:rPr>
        <w:t xml:space="preserve"> 56 </w:t>
      </w:r>
      <w:r w:rsidR="00667EF6">
        <w:rPr>
          <w:rFonts w:ascii="Arial" w:hAnsi="Arial" w:cs="Arial"/>
          <w:lang w:val="de-DE"/>
        </w:rPr>
        <w:t>Pferde</w:t>
      </w:r>
      <w:r w:rsidR="00B01728">
        <w:rPr>
          <w:rFonts w:ascii="Arial" w:hAnsi="Arial" w:cs="Arial"/>
          <w:lang w:val="de-DE"/>
        </w:rPr>
        <w:t xml:space="preserve"> </w:t>
      </w:r>
      <w:r w:rsidR="008B65ED">
        <w:rPr>
          <w:rFonts w:ascii="Arial" w:hAnsi="Arial" w:cs="Arial"/>
          <w:lang w:val="de-DE"/>
        </w:rPr>
        <w:t xml:space="preserve">aus </w:t>
      </w:r>
      <w:r w:rsidR="00B01728">
        <w:rPr>
          <w:rFonts w:ascii="Arial" w:hAnsi="Arial" w:cs="Arial"/>
          <w:lang w:val="de-DE"/>
        </w:rPr>
        <w:t>Polen, der Tschechischen Republik und aus Italien</w:t>
      </w:r>
      <w:r w:rsidR="00435256">
        <w:rPr>
          <w:rFonts w:ascii="Arial" w:hAnsi="Arial" w:cs="Arial"/>
          <w:lang w:val="de-DE"/>
        </w:rPr>
        <w:t xml:space="preserve"> teilnehmen</w:t>
      </w:r>
      <w:r w:rsidR="00B01728">
        <w:rPr>
          <w:rFonts w:ascii="Arial" w:hAnsi="Arial" w:cs="Arial"/>
          <w:lang w:val="de-DE"/>
        </w:rPr>
        <w:t xml:space="preserve">. </w:t>
      </w:r>
      <w:r w:rsidR="0094333F">
        <w:rPr>
          <w:rFonts w:ascii="Arial" w:hAnsi="Arial" w:cs="Arial"/>
          <w:lang w:val="de-DE"/>
        </w:rPr>
        <w:t>Zudem gelangt eingangs des Renntages eine Flachprüfung für Haflingerpferde</w:t>
      </w:r>
      <w:r w:rsidR="00E056DA">
        <w:rPr>
          <w:rFonts w:ascii="Arial" w:hAnsi="Arial" w:cs="Arial"/>
          <w:lang w:val="de-DE"/>
        </w:rPr>
        <w:t xml:space="preserve"> z</w:t>
      </w:r>
      <w:r w:rsidR="00435256">
        <w:rPr>
          <w:rFonts w:ascii="Arial" w:hAnsi="Arial" w:cs="Arial"/>
          <w:lang w:val="de-DE"/>
        </w:rPr>
        <w:t xml:space="preserve">ur Austragung, an der sich </w:t>
      </w:r>
      <w:r w:rsidR="00340F0D">
        <w:rPr>
          <w:rFonts w:ascii="Arial" w:hAnsi="Arial" w:cs="Arial"/>
          <w:lang w:val="de-DE"/>
        </w:rPr>
        <w:t xml:space="preserve">8 </w:t>
      </w:r>
      <w:r w:rsidR="00435256">
        <w:rPr>
          <w:rFonts w:ascii="Arial" w:hAnsi="Arial" w:cs="Arial"/>
          <w:lang w:val="de-DE"/>
        </w:rPr>
        <w:t>Stuten</w:t>
      </w:r>
      <w:r w:rsidR="0094333F">
        <w:rPr>
          <w:rFonts w:ascii="Arial" w:hAnsi="Arial" w:cs="Arial"/>
          <w:lang w:val="de-DE"/>
        </w:rPr>
        <w:t xml:space="preserve"> beteiligen. </w:t>
      </w:r>
      <w:r w:rsidR="001143E1">
        <w:rPr>
          <w:rFonts w:ascii="Arial" w:hAnsi="Arial" w:cs="Arial"/>
          <w:lang w:val="de-DE"/>
        </w:rPr>
        <w:t>Der Rennbeginn ist auf</w:t>
      </w:r>
      <w:r w:rsidR="00D553AA">
        <w:rPr>
          <w:rFonts w:ascii="Arial" w:hAnsi="Arial" w:cs="Arial"/>
          <w:lang w:val="de-DE"/>
        </w:rPr>
        <w:t xml:space="preserve"> </w:t>
      </w:r>
      <w:r w:rsidR="0094333F">
        <w:rPr>
          <w:rFonts w:ascii="Arial" w:hAnsi="Arial" w:cs="Arial"/>
          <w:lang w:val="de-DE"/>
        </w:rPr>
        <w:t>ca</w:t>
      </w:r>
      <w:r w:rsidR="00E056DA">
        <w:rPr>
          <w:rFonts w:ascii="Arial" w:hAnsi="Arial" w:cs="Arial"/>
          <w:lang w:val="de-DE"/>
        </w:rPr>
        <w:t>.</w:t>
      </w:r>
      <w:r w:rsidR="0094333F">
        <w:rPr>
          <w:rFonts w:ascii="Arial" w:hAnsi="Arial" w:cs="Arial"/>
          <w:lang w:val="de-DE"/>
        </w:rPr>
        <w:t xml:space="preserve"> 14.0</w:t>
      </w:r>
      <w:r w:rsidR="000F75CA">
        <w:rPr>
          <w:rFonts w:ascii="Arial" w:hAnsi="Arial" w:cs="Arial"/>
          <w:lang w:val="de-DE"/>
        </w:rPr>
        <w:t>0 Uhr</w:t>
      </w:r>
      <w:r w:rsidR="00647F1A">
        <w:rPr>
          <w:rFonts w:ascii="Arial" w:hAnsi="Arial" w:cs="Arial"/>
          <w:lang w:val="de-DE"/>
        </w:rPr>
        <w:t xml:space="preserve"> festgelegt, </w:t>
      </w:r>
      <w:r w:rsidR="00507DDF">
        <w:rPr>
          <w:rFonts w:ascii="Arial" w:hAnsi="Arial" w:cs="Arial"/>
          <w:lang w:val="de-DE"/>
        </w:rPr>
        <w:t>der Rennplatz öffnet</w:t>
      </w:r>
      <w:r w:rsidR="00647F1A">
        <w:rPr>
          <w:rFonts w:ascii="Arial" w:hAnsi="Arial" w:cs="Arial"/>
          <w:lang w:val="de-DE"/>
        </w:rPr>
        <w:t xml:space="preserve"> </w:t>
      </w:r>
      <w:r w:rsidR="0094333F">
        <w:rPr>
          <w:rFonts w:ascii="Arial" w:hAnsi="Arial" w:cs="Arial"/>
          <w:lang w:val="de-DE"/>
        </w:rPr>
        <w:t>um 12</w:t>
      </w:r>
      <w:r w:rsidR="000F75CA">
        <w:rPr>
          <w:rFonts w:ascii="Arial" w:hAnsi="Arial" w:cs="Arial"/>
          <w:lang w:val="de-DE"/>
        </w:rPr>
        <w:t>.00</w:t>
      </w:r>
      <w:r w:rsidR="00647F1A">
        <w:rPr>
          <w:rFonts w:ascii="Arial" w:hAnsi="Arial" w:cs="Arial"/>
          <w:lang w:val="de-DE"/>
        </w:rPr>
        <w:t xml:space="preserve"> Uhr.</w:t>
      </w:r>
      <w:r w:rsidR="000015E0">
        <w:rPr>
          <w:rFonts w:ascii="Arial" w:hAnsi="Arial" w:cs="Arial"/>
          <w:lang w:val="de-DE"/>
        </w:rPr>
        <w:t xml:space="preserve"> </w:t>
      </w:r>
      <w:r w:rsidR="0094333F">
        <w:rPr>
          <w:rFonts w:ascii="Arial" w:hAnsi="Arial" w:cs="Arial"/>
          <w:lang w:val="de-DE"/>
        </w:rPr>
        <w:t>Um 13.0</w:t>
      </w:r>
      <w:r w:rsidR="000F75CA">
        <w:rPr>
          <w:rFonts w:ascii="Arial" w:hAnsi="Arial" w:cs="Arial"/>
          <w:lang w:val="de-DE"/>
        </w:rPr>
        <w:t>0</w:t>
      </w:r>
      <w:r w:rsidR="00A164CB">
        <w:rPr>
          <w:rFonts w:ascii="Arial" w:hAnsi="Arial" w:cs="Arial"/>
          <w:lang w:val="de-DE"/>
        </w:rPr>
        <w:t xml:space="preserve"> Uhr findet eine Rennplatzführung statt.</w:t>
      </w:r>
    </w:p>
    <w:p w:rsidR="000F75CA" w:rsidRDefault="000F75CA">
      <w:pPr>
        <w:pStyle w:val="Standard1"/>
        <w:jc w:val="both"/>
        <w:rPr>
          <w:rFonts w:ascii="Arial" w:hAnsi="Arial" w:cs="Arial"/>
          <w:lang w:val="de-DE"/>
        </w:rPr>
      </w:pPr>
    </w:p>
    <w:p w:rsidR="000F75CA" w:rsidRDefault="000F75CA">
      <w:pPr>
        <w:pStyle w:val="Standard1"/>
        <w:jc w:val="both"/>
        <w:rPr>
          <w:rFonts w:ascii="Arial" w:hAnsi="Arial" w:cs="Arial"/>
          <w:b/>
          <w:lang w:val="de-DE"/>
        </w:rPr>
      </w:pPr>
      <w:r w:rsidRPr="000F75CA">
        <w:rPr>
          <w:rFonts w:ascii="Arial" w:hAnsi="Arial" w:cs="Arial"/>
          <w:b/>
          <w:lang w:val="de-DE"/>
        </w:rPr>
        <w:t>Das Hauptrennen</w:t>
      </w:r>
    </w:p>
    <w:p w:rsidR="00CA511D" w:rsidRDefault="00CA511D">
      <w:pPr>
        <w:pStyle w:val="Standard1"/>
        <w:jc w:val="both"/>
        <w:rPr>
          <w:rFonts w:ascii="Arial" w:hAnsi="Arial" w:cs="Arial"/>
          <w:b/>
          <w:lang w:val="de-DE"/>
        </w:rPr>
      </w:pPr>
    </w:p>
    <w:p w:rsidR="00CA511D" w:rsidRPr="00CA511D" w:rsidRDefault="00340F0D">
      <w:pPr>
        <w:pStyle w:val="Standard1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5 s</w:t>
      </w:r>
      <w:bookmarkStart w:id="0" w:name="_GoBack"/>
      <w:bookmarkEnd w:id="0"/>
      <w:r w:rsidR="00CA511D" w:rsidRPr="00CA511D">
        <w:rPr>
          <w:rFonts w:ascii="Arial" w:hAnsi="Arial" w:cs="Arial"/>
          <w:lang w:val="de-DE"/>
        </w:rPr>
        <w:t xml:space="preserve">tarke </w:t>
      </w:r>
      <w:proofErr w:type="spellStart"/>
      <w:r w:rsidR="00CA511D" w:rsidRPr="00CA511D">
        <w:rPr>
          <w:rFonts w:ascii="Arial" w:hAnsi="Arial" w:cs="Arial"/>
          <w:lang w:val="de-DE"/>
        </w:rPr>
        <w:t>Hürdler</w:t>
      </w:r>
      <w:proofErr w:type="spellEnd"/>
      <w:r w:rsidR="00CA511D" w:rsidRPr="00CA511D">
        <w:rPr>
          <w:rFonts w:ascii="Arial" w:hAnsi="Arial" w:cs="Arial"/>
          <w:lang w:val="de-DE"/>
        </w:rPr>
        <w:t xml:space="preserve"> </w:t>
      </w:r>
      <w:r w:rsidR="00CA511D">
        <w:rPr>
          <w:rFonts w:ascii="Arial" w:hAnsi="Arial" w:cs="Arial"/>
          <w:lang w:val="de-DE"/>
        </w:rPr>
        <w:t xml:space="preserve">präsentieren sich im mit 14.000 Euro dotierten Preis Hotel Rössl. Die Starterliste führt </w:t>
      </w:r>
      <w:proofErr w:type="spellStart"/>
      <w:r w:rsidR="00CA511D">
        <w:rPr>
          <w:rFonts w:ascii="Arial" w:hAnsi="Arial" w:cs="Arial"/>
          <w:lang w:val="de-DE"/>
        </w:rPr>
        <w:t>Aslano</w:t>
      </w:r>
      <w:proofErr w:type="spellEnd"/>
      <w:r w:rsidR="00CA511D">
        <w:rPr>
          <w:rFonts w:ascii="Arial" w:hAnsi="Arial" w:cs="Arial"/>
          <w:lang w:val="de-DE"/>
        </w:rPr>
        <w:t xml:space="preserve"> an. Der Wallach hat letzthin bei seinem siegreichen Comeback überzeugt und nimmt morgen mit Josef Bartos im Sattel die Favoritenrolle ein. Als Sieganwärter geht auch Sky </w:t>
      </w:r>
      <w:proofErr w:type="spellStart"/>
      <w:r w:rsidR="00CA511D">
        <w:rPr>
          <w:rFonts w:ascii="Arial" w:hAnsi="Arial" w:cs="Arial"/>
          <w:lang w:val="de-DE"/>
        </w:rPr>
        <w:t>Costellation</w:t>
      </w:r>
      <w:proofErr w:type="spellEnd"/>
      <w:r w:rsidR="00CA511D">
        <w:rPr>
          <w:rFonts w:ascii="Arial" w:hAnsi="Arial" w:cs="Arial"/>
          <w:lang w:val="de-DE"/>
        </w:rPr>
        <w:t xml:space="preserve"> aus dem Rennstall des Rössl Teams ins Rennen. Der von Lenka </w:t>
      </w:r>
      <w:proofErr w:type="spellStart"/>
      <w:r w:rsidR="00CA511D">
        <w:rPr>
          <w:rFonts w:ascii="Arial" w:hAnsi="Arial" w:cs="Arial"/>
          <w:lang w:val="de-DE"/>
        </w:rPr>
        <w:t>Neprasova</w:t>
      </w:r>
      <w:proofErr w:type="spellEnd"/>
      <w:r w:rsidR="00CA511D">
        <w:rPr>
          <w:rFonts w:ascii="Arial" w:hAnsi="Arial" w:cs="Arial"/>
          <w:lang w:val="de-DE"/>
        </w:rPr>
        <w:t xml:space="preserve"> gerittene Wallach hat über die Saison hinaus stets gute Leistungen geboten. Aus der Tschechischen Republik reist Igor an. Der Schützling von Josef </w:t>
      </w:r>
      <w:proofErr w:type="spellStart"/>
      <w:r w:rsidR="00CA511D">
        <w:rPr>
          <w:rFonts w:ascii="Arial" w:hAnsi="Arial" w:cs="Arial"/>
          <w:lang w:val="de-DE"/>
        </w:rPr>
        <w:t>Vana</w:t>
      </w:r>
      <w:proofErr w:type="spellEnd"/>
      <w:r w:rsidR="00CA511D">
        <w:rPr>
          <w:rFonts w:ascii="Arial" w:hAnsi="Arial" w:cs="Arial"/>
          <w:lang w:val="de-DE"/>
        </w:rPr>
        <w:t xml:space="preserve"> sen. ist mit Jan Kratochvil im Sattel ebenfalls zum Kreis der Favoriten zu zählen. Neben den Routinier sattelt Raffaele Romano noch </w:t>
      </w:r>
      <w:proofErr w:type="spellStart"/>
      <w:r w:rsidR="00CA511D">
        <w:rPr>
          <w:rFonts w:ascii="Arial" w:hAnsi="Arial" w:cs="Arial"/>
          <w:lang w:val="de-DE"/>
        </w:rPr>
        <w:t>El</w:t>
      </w:r>
      <w:proofErr w:type="spellEnd"/>
      <w:r w:rsidR="00CA511D">
        <w:rPr>
          <w:rFonts w:ascii="Arial" w:hAnsi="Arial" w:cs="Arial"/>
          <w:lang w:val="de-DE"/>
        </w:rPr>
        <w:t xml:space="preserve"> </w:t>
      </w:r>
      <w:proofErr w:type="spellStart"/>
      <w:r w:rsidR="00CA511D">
        <w:rPr>
          <w:rFonts w:ascii="Arial" w:hAnsi="Arial" w:cs="Arial"/>
          <w:lang w:val="de-DE"/>
        </w:rPr>
        <w:t>Bulli</w:t>
      </w:r>
      <w:proofErr w:type="spellEnd"/>
      <w:r w:rsidR="00CA511D">
        <w:rPr>
          <w:rFonts w:ascii="Arial" w:hAnsi="Arial" w:cs="Arial"/>
          <w:lang w:val="de-DE"/>
        </w:rPr>
        <w:t xml:space="preserve"> (D. </w:t>
      </w:r>
      <w:proofErr w:type="spellStart"/>
      <w:r w:rsidR="00CA511D">
        <w:rPr>
          <w:rFonts w:ascii="Arial" w:hAnsi="Arial" w:cs="Arial"/>
          <w:lang w:val="de-DE"/>
        </w:rPr>
        <w:t>Columbu</w:t>
      </w:r>
      <w:proofErr w:type="spellEnd"/>
      <w:r w:rsidR="00CA511D">
        <w:rPr>
          <w:rFonts w:ascii="Arial" w:hAnsi="Arial" w:cs="Arial"/>
          <w:lang w:val="de-DE"/>
        </w:rPr>
        <w:t xml:space="preserve">), der in niedrigeren Kategorien zuletzt 2 Mal erfolgreich wird. Für Trainer Paolo </w:t>
      </w:r>
      <w:proofErr w:type="spellStart"/>
      <w:r w:rsidR="00CA511D">
        <w:rPr>
          <w:rFonts w:ascii="Arial" w:hAnsi="Arial" w:cs="Arial"/>
          <w:lang w:val="de-DE"/>
        </w:rPr>
        <w:t>Favero</w:t>
      </w:r>
      <w:proofErr w:type="spellEnd"/>
      <w:r w:rsidR="00CA511D">
        <w:rPr>
          <w:rFonts w:ascii="Arial" w:hAnsi="Arial" w:cs="Arial"/>
          <w:lang w:val="de-DE"/>
        </w:rPr>
        <w:t xml:space="preserve"> geht </w:t>
      </w:r>
      <w:proofErr w:type="spellStart"/>
      <w:r w:rsidR="00CA511D">
        <w:rPr>
          <w:rFonts w:ascii="Arial" w:hAnsi="Arial" w:cs="Arial"/>
          <w:lang w:val="de-DE"/>
        </w:rPr>
        <w:t>Berkshire</w:t>
      </w:r>
      <w:proofErr w:type="spellEnd"/>
      <w:r w:rsidR="00CA511D">
        <w:rPr>
          <w:rFonts w:ascii="Arial" w:hAnsi="Arial" w:cs="Arial"/>
          <w:lang w:val="de-DE"/>
        </w:rPr>
        <w:t xml:space="preserve"> Phönix mit dem wieder genesenen Jan </w:t>
      </w:r>
      <w:proofErr w:type="spellStart"/>
      <w:r w:rsidR="00CA511D">
        <w:rPr>
          <w:rFonts w:ascii="Arial" w:hAnsi="Arial" w:cs="Arial"/>
          <w:lang w:val="de-DE"/>
        </w:rPr>
        <w:t>Faltejsek</w:t>
      </w:r>
      <w:proofErr w:type="spellEnd"/>
      <w:r w:rsidR="00CA511D">
        <w:rPr>
          <w:rFonts w:ascii="Arial" w:hAnsi="Arial" w:cs="Arial"/>
          <w:lang w:val="de-DE"/>
        </w:rPr>
        <w:t xml:space="preserve"> im Sattel ins Rennen.</w:t>
      </w:r>
    </w:p>
    <w:p w:rsidR="00BA0602" w:rsidRPr="00BA0602" w:rsidRDefault="00BA0602">
      <w:pPr>
        <w:pStyle w:val="Standard1"/>
        <w:jc w:val="both"/>
        <w:rPr>
          <w:rFonts w:ascii="Arial" w:hAnsi="Arial" w:cs="Arial"/>
          <w:lang w:val="de-DE"/>
        </w:rPr>
      </w:pPr>
    </w:p>
    <w:p w:rsidR="007E5DCF" w:rsidRPr="000F75CA" w:rsidRDefault="007E5DCF">
      <w:pPr>
        <w:pStyle w:val="Standard1"/>
        <w:jc w:val="both"/>
        <w:rPr>
          <w:rFonts w:ascii="Arial" w:hAnsi="Arial" w:cs="Arial"/>
          <w:b/>
          <w:i/>
          <w:lang w:val="de-DE"/>
        </w:rPr>
      </w:pPr>
    </w:p>
    <w:p w:rsidR="007E5DCF" w:rsidRPr="001364F0" w:rsidRDefault="007E5DCF">
      <w:pPr>
        <w:pStyle w:val="Standard1"/>
        <w:jc w:val="both"/>
        <w:rPr>
          <w:rFonts w:ascii="Arial" w:hAnsi="Arial" w:cs="Arial"/>
          <w:b/>
          <w:lang w:val="de-DE"/>
        </w:rPr>
      </w:pPr>
    </w:p>
    <w:p w:rsidR="00F557E1" w:rsidRPr="00090059" w:rsidRDefault="00C30015">
      <w:pPr>
        <w:pStyle w:val="Standard1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Das R</w:t>
      </w:r>
      <w:r w:rsidR="00F557E1" w:rsidRPr="00F557E1">
        <w:rPr>
          <w:rFonts w:ascii="Arial" w:hAnsi="Arial" w:cs="Arial"/>
          <w:b/>
          <w:lang w:val="de-DE"/>
        </w:rPr>
        <w:t>ahmenprogramm</w:t>
      </w:r>
      <w:r w:rsidR="005C1AAC">
        <w:rPr>
          <w:rFonts w:ascii="Arial" w:hAnsi="Arial" w:cs="Arial"/>
          <w:b/>
          <w:lang w:val="de-DE"/>
        </w:rPr>
        <w:t xml:space="preserve"> </w:t>
      </w:r>
    </w:p>
    <w:p w:rsidR="00647F1A" w:rsidRPr="00C30015" w:rsidRDefault="00647F1A">
      <w:pPr>
        <w:pStyle w:val="Standard1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lang w:val="de-DE"/>
        </w:rPr>
        <w:t xml:space="preserve"> Die Pausen zwischen den Rennen füllen musikalische </w:t>
      </w:r>
      <w:r w:rsidR="00864B2F">
        <w:rPr>
          <w:rFonts w:ascii="Arial" w:hAnsi="Arial" w:cs="Arial"/>
          <w:lang w:val="de-DE"/>
        </w:rPr>
        <w:t xml:space="preserve">Live </w:t>
      </w:r>
      <w:r w:rsidR="00362646">
        <w:rPr>
          <w:rFonts w:ascii="Arial" w:hAnsi="Arial" w:cs="Arial"/>
          <w:lang w:val="de-DE"/>
        </w:rPr>
        <w:t>–</w:t>
      </w:r>
      <w:r w:rsidR="00864B2F">
        <w:rPr>
          <w:rFonts w:ascii="Arial" w:hAnsi="Arial" w:cs="Arial"/>
          <w:lang w:val="de-DE"/>
        </w:rPr>
        <w:t xml:space="preserve"> Einlagen</w:t>
      </w:r>
      <w:r w:rsidR="00D553AA">
        <w:rPr>
          <w:rFonts w:ascii="Arial" w:hAnsi="Arial" w:cs="Arial"/>
          <w:lang w:val="de-DE"/>
        </w:rPr>
        <w:t xml:space="preserve"> des Duo</w:t>
      </w:r>
      <w:r w:rsidR="00507DDF">
        <w:rPr>
          <w:rFonts w:ascii="Arial" w:hAnsi="Arial" w:cs="Arial"/>
          <w:lang w:val="de-DE"/>
        </w:rPr>
        <w:t>s</w:t>
      </w:r>
      <w:r w:rsidR="00FC5705">
        <w:rPr>
          <w:rFonts w:ascii="Arial" w:hAnsi="Arial" w:cs="Arial"/>
          <w:lang w:val="de-DE"/>
        </w:rPr>
        <w:t xml:space="preserve"> Sara </w:t>
      </w:r>
      <w:proofErr w:type="spellStart"/>
      <w:r w:rsidR="00FC5705">
        <w:rPr>
          <w:rFonts w:ascii="Arial" w:hAnsi="Arial" w:cs="Arial"/>
          <w:lang w:val="de-DE"/>
        </w:rPr>
        <w:t>Ridolfi</w:t>
      </w:r>
      <w:proofErr w:type="spellEnd"/>
      <w:r w:rsidR="00FC5705">
        <w:rPr>
          <w:rFonts w:ascii="Arial" w:hAnsi="Arial" w:cs="Arial"/>
          <w:lang w:val="de-DE"/>
        </w:rPr>
        <w:t xml:space="preserve"> &amp; David Altieri</w:t>
      </w:r>
      <w:r w:rsidR="0077151D">
        <w:rPr>
          <w:rFonts w:ascii="Arial" w:hAnsi="Arial" w:cs="Arial"/>
          <w:lang w:val="de-DE"/>
        </w:rPr>
        <w:t>.</w:t>
      </w:r>
      <w:r w:rsidR="00864B2F">
        <w:rPr>
          <w:rFonts w:ascii="Arial" w:hAnsi="Arial" w:cs="Arial"/>
          <w:lang w:val="de-DE"/>
        </w:rPr>
        <w:t xml:space="preserve"> Für Kinder gibt es die Möglichkeit zum Ponyreiten.</w:t>
      </w:r>
      <w:r w:rsidR="00822FA2">
        <w:rPr>
          <w:rFonts w:ascii="Arial" w:hAnsi="Arial" w:cs="Arial"/>
          <w:lang w:val="de-DE"/>
        </w:rPr>
        <w:t xml:space="preserve"> Gegen einen Aufpreis auf das Ticket kann eine </w:t>
      </w:r>
      <w:r w:rsidR="004143B4">
        <w:rPr>
          <w:rFonts w:ascii="Arial" w:hAnsi="Arial" w:cs="Arial"/>
          <w:lang w:val="de-DE"/>
        </w:rPr>
        <w:t>Rennplatzfüh</w:t>
      </w:r>
      <w:r w:rsidR="00C30015">
        <w:rPr>
          <w:rFonts w:ascii="Arial" w:hAnsi="Arial" w:cs="Arial"/>
          <w:lang w:val="de-DE"/>
        </w:rPr>
        <w:t>r</w:t>
      </w:r>
      <w:r w:rsidR="00C22218">
        <w:rPr>
          <w:rFonts w:ascii="Arial" w:hAnsi="Arial" w:cs="Arial"/>
          <w:lang w:val="de-DE"/>
        </w:rPr>
        <w:t>ung gebucht werden, die um 13.0</w:t>
      </w:r>
      <w:r w:rsidR="000F75CA">
        <w:rPr>
          <w:rFonts w:ascii="Arial" w:hAnsi="Arial" w:cs="Arial"/>
          <w:lang w:val="de-DE"/>
        </w:rPr>
        <w:t>0 Uhr</w:t>
      </w:r>
      <w:r w:rsidR="0077151D">
        <w:rPr>
          <w:rFonts w:ascii="Arial" w:hAnsi="Arial" w:cs="Arial"/>
          <w:lang w:val="de-DE"/>
        </w:rPr>
        <w:t xml:space="preserve"> stattfindet.</w:t>
      </w:r>
    </w:p>
    <w:p w:rsidR="004973E7" w:rsidRPr="00F557E1" w:rsidRDefault="004973E7">
      <w:pPr>
        <w:pStyle w:val="Standard1"/>
        <w:jc w:val="both"/>
        <w:rPr>
          <w:rFonts w:ascii="Arial" w:hAnsi="Arial" w:cs="Arial"/>
          <w:lang w:val="de-DE"/>
        </w:rPr>
      </w:pPr>
    </w:p>
    <w:p w:rsidR="007E5DCF" w:rsidRPr="000015E0" w:rsidRDefault="007E5DCF">
      <w:pPr>
        <w:pStyle w:val="Standard1"/>
        <w:jc w:val="both"/>
        <w:rPr>
          <w:rFonts w:ascii="Arial" w:hAnsi="Arial" w:cs="Arial"/>
          <w:b/>
          <w:lang w:val="de-DE"/>
        </w:rPr>
      </w:pPr>
    </w:p>
    <w:p w:rsidR="007E5DCF" w:rsidRPr="001364F0" w:rsidRDefault="007E5DCF">
      <w:pPr>
        <w:pStyle w:val="Standard1"/>
        <w:jc w:val="both"/>
        <w:rPr>
          <w:rFonts w:ascii="Arial" w:hAnsi="Arial" w:cs="Arial"/>
          <w:lang w:val="de-DE"/>
        </w:rPr>
      </w:pPr>
    </w:p>
    <w:p w:rsidR="007E5DCF" w:rsidRPr="001364F0" w:rsidRDefault="007E5DCF">
      <w:pPr>
        <w:pStyle w:val="Standard1"/>
        <w:jc w:val="both"/>
        <w:rPr>
          <w:rFonts w:ascii="Arial" w:hAnsi="Arial" w:cs="Arial"/>
          <w:lang w:val="de-DE"/>
        </w:rPr>
      </w:pPr>
      <w:r w:rsidRPr="001364F0">
        <w:rPr>
          <w:rFonts w:ascii="Arial" w:hAnsi="Arial" w:cs="Arial"/>
          <w:lang w:val="de-DE"/>
        </w:rPr>
        <w:t xml:space="preserve">Informationen über die Starter, Ergebnisse, Fotos und Videos von den Rennen finden Sie </w:t>
      </w:r>
      <w:r w:rsidR="00CE3388">
        <w:rPr>
          <w:rFonts w:ascii="Arial" w:hAnsi="Arial" w:cs="Arial"/>
          <w:lang w:val="de-DE"/>
        </w:rPr>
        <w:t>unter www.ippodromomerano.it</w:t>
      </w:r>
    </w:p>
    <w:p w:rsidR="007E5DCF" w:rsidRPr="004A7A00" w:rsidRDefault="007E5DCF">
      <w:pPr>
        <w:pStyle w:val="Standard1"/>
        <w:jc w:val="right"/>
        <w:rPr>
          <w:b/>
          <w:i/>
          <w:sz w:val="21"/>
          <w:szCs w:val="21"/>
          <w:lang w:val="de-DE"/>
        </w:rPr>
      </w:pPr>
    </w:p>
    <w:p w:rsidR="007E5DCF" w:rsidRPr="004A7A00" w:rsidRDefault="007E5DCF">
      <w:pPr>
        <w:pStyle w:val="Standard1"/>
        <w:jc w:val="right"/>
        <w:rPr>
          <w:b/>
          <w:i/>
          <w:sz w:val="21"/>
          <w:szCs w:val="21"/>
          <w:lang w:val="de-DE"/>
        </w:rPr>
      </w:pPr>
    </w:p>
    <w:p w:rsidR="007E5DCF" w:rsidRDefault="007E5DCF">
      <w:pPr>
        <w:pStyle w:val="Standard1"/>
        <w:jc w:val="right"/>
        <w:rPr>
          <w:b/>
          <w:i/>
          <w:sz w:val="21"/>
          <w:szCs w:val="21"/>
        </w:rPr>
      </w:pPr>
      <w:r w:rsidRPr="004A7A00">
        <w:rPr>
          <w:b/>
          <w:i/>
          <w:sz w:val="21"/>
          <w:szCs w:val="21"/>
          <w:lang w:val="de-DE"/>
        </w:rPr>
        <w:t xml:space="preserve"> </w:t>
      </w:r>
      <w:proofErr w:type="spellStart"/>
      <w:r>
        <w:rPr>
          <w:b/>
          <w:i/>
          <w:sz w:val="21"/>
          <w:szCs w:val="21"/>
        </w:rPr>
        <w:t>Pressebüro</w:t>
      </w:r>
      <w:proofErr w:type="spellEnd"/>
      <w:r>
        <w:rPr>
          <w:b/>
          <w:i/>
          <w:sz w:val="21"/>
          <w:szCs w:val="21"/>
        </w:rPr>
        <w:t xml:space="preserve"> Meran </w:t>
      </w:r>
      <w:proofErr w:type="spellStart"/>
      <w:r>
        <w:rPr>
          <w:b/>
          <w:i/>
          <w:sz w:val="21"/>
          <w:szCs w:val="21"/>
        </w:rPr>
        <w:t>Galopp</w:t>
      </w:r>
      <w:proofErr w:type="spellEnd"/>
      <w:r>
        <w:rPr>
          <w:b/>
          <w:i/>
          <w:sz w:val="21"/>
          <w:szCs w:val="21"/>
        </w:rPr>
        <w:t xml:space="preserve"> </w:t>
      </w:r>
      <w:proofErr w:type="spellStart"/>
      <w:r>
        <w:rPr>
          <w:b/>
          <w:i/>
          <w:sz w:val="21"/>
          <w:szCs w:val="21"/>
        </w:rPr>
        <w:t>GmbH</w:t>
      </w:r>
      <w:proofErr w:type="spellEnd"/>
    </w:p>
    <w:p w:rsidR="007E5DCF" w:rsidRDefault="007E5DCF">
      <w:pPr>
        <w:pStyle w:val="Standard1"/>
        <w:jc w:val="right"/>
        <w:rPr>
          <w:b/>
          <w:sz w:val="21"/>
          <w:szCs w:val="21"/>
        </w:rPr>
      </w:pPr>
    </w:p>
    <w:p w:rsidR="007E5DCF" w:rsidRDefault="007E5DCF">
      <w:pPr>
        <w:pStyle w:val="Standard1"/>
        <w:jc w:val="right"/>
        <w:rPr>
          <w:b/>
          <w:sz w:val="21"/>
          <w:szCs w:val="21"/>
        </w:rPr>
      </w:pPr>
    </w:p>
    <w:p w:rsidR="007E5DCF" w:rsidRDefault="007E5DCF">
      <w:pPr>
        <w:pStyle w:val="Standard1"/>
        <w:jc w:val="right"/>
        <w:rPr>
          <w:b/>
          <w:sz w:val="21"/>
          <w:szCs w:val="21"/>
        </w:rPr>
      </w:pPr>
    </w:p>
    <w:p w:rsidR="007E5DCF" w:rsidRDefault="007830B8">
      <w:pPr>
        <w:pStyle w:val="Standard1"/>
        <w:jc w:val="right"/>
        <w:rPr>
          <w:b/>
          <w:sz w:val="21"/>
          <w:szCs w:val="21"/>
        </w:rPr>
      </w:pPr>
      <w:r>
        <w:rPr>
          <w:b/>
          <w:noProof/>
          <w:sz w:val="21"/>
          <w:szCs w:val="21"/>
          <w:lang w:val="de-DE"/>
        </w:rPr>
        <w:lastRenderedPageBreak/>
        <w:drawing>
          <wp:inline distT="0" distB="0" distL="0" distR="0">
            <wp:extent cx="571500" cy="304800"/>
            <wp:effectExtent l="0" t="0" r="0" b="0"/>
            <wp:docPr id="2" name="im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5DCF">
        <w:rPr>
          <w:b/>
          <w:sz w:val="21"/>
          <w:szCs w:val="21"/>
        </w:rPr>
        <w:t xml:space="preserve">     </w:t>
      </w:r>
      <w:r>
        <w:rPr>
          <w:b/>
          <w:noProof/>
          <w:sz w:val="21"/>
          <w:szCs w:val="21"/>
          <w:lang w:val="de-DE"/>
        </w:rPr>
        <w:drawing>
          <wp:inline distT="0" distB="0" distL="0" distR="0">
            <wp:extent cx="571500" cy="304800"/>
            <wp:effectExtent l="0" t="0" r="0" b="0"/>
            <wp:docPr id="3" name="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5DCF">
        <w:rPr>
          <w:b/>
          <w:sz w:val="21"/>
          <w:szCs w:val="21"/>
        </w:rPr>
        <w:t xml:space="preserve">                                                                                           </w:t>
      </w:r>
      <w:r>
        <w:rPr>
          <w:b/>
          <w:noProof/>
          <w:sz w:val="21"/>
          <w:szCs w:val="21"/>
          <w:lang w:val="de-DE"/>
        </w:rPr>
        <w:drawing>
          <wp:inline distT="0" distB="0" distL="0" distR="0">
            <wp:extent cx="2238375" cy="1095375"/>
            <wp:effectExtent l="0" t="0" r="0" b="0"/>
            <wp:docPr id="4" name="imag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5DCF" w:rsidSect="005A30DA">
      <w:headerReference w:type="default" r:id="rId10"/>
      <w:footerReference w:type="default" r:id="rId11"/>
      <w:pgSz w:w="11900" w:h="16840"/>
      <w:pgMar w:top="1417" w:right="702" w:bottom="1134" w:left="708" w:header="561" w:footer="5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1E7" w:rsidRDefault="000411E7" w:rsidP="005A30DA">
      <w:r>
        <w:separator/>
      </w:r>
    </w:p>
  </w:endnote>
  <w:endnote w:type="continuationSeparator" w:id="0">
    <w:p w:rsidR="000411E7" w:rsidRDefault="000411E7" w:rsidP="005A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DCF" w:rsidRDefault="007E5DCF">
    <w:pPr>
      <w:pStyle w:val="Standard1"/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Merano Galoppo </w:t>
    </w:r>
    <w:proofErr w:type="spellStart"/>
    <w:r>
      <w:rPr>
        <w:color w:val="000000"/>
        <w:sz w:val="16"/>
        <w:szCs w:val="16"/>
      </w:rPr>
      <w:t>srl</w:t>
    </w:r>
    <w:proofErr w:type="spellEnd"/>
    <w:r>
      <w:rPr>
        <w:color w:val="000000"/>
        <w:sz w:val="16"/>
        <w:szCs w:val="16"/>
      </w:rPr>
      <w:t xml:space="preserve"> – Via Scuderie 37/</w:t>
    </w:r>
    <w:proofErr w:type="spellStart"/>
    <w:r>
      <w:rPr>
        <w:color w:val="000000"/>
        <w:sz w:val="16"/>
        <w:szCs w:val="16"/>
      </w:rPr>
      <w:t>Rennstallweg</w:t>
    </w:r>
    <w:proofErr w:type="spellEnd"/>
    <w:r>
      <w:rPr>
        <w:color w:val="000000"/>
        <w:sz w:val="16"/>
        <w:szCs w:val="16"/>
      </w:rPr>
      <w:t xml:space="preserve"> 37 – 39012 Merano/Meran (BZ) – Tel. +39 0473 446222 – Fax +39 0473 210693</w:t>
    </w:r>
  </w:p>
  <w:p w:rsidR="007E5DCF" w:rsidRDefault="007E5DCF">
    <w:pPr>
      <w:pStyle w:val="Standard1"/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E-mail: meranogaloppo@gmail.com – REA: BZ-206003 – Cap. sociale/</w:t>
    </w:r>
    <w:proofErr w:type="spellStart"/>
    <w:r>
      <w:rPr>
        <w:color w:val="000000"/>
        <w:sz w:val="16"/>
        <w:szCs w:val="16"/>
      </w:rPr>
      <w:t>Gesellschaftskapital</w:t>
    </w:r>
    <w:proofErr w:type="spellEnd"/>
    <w:r>
      <w:rPr>
        <w:color w:val="000000"/>
        <w:sz w:val="16"/>
        <w:szCs w:val="16"/>
      </w:rPr>
      <w:t xml:space="preserve"> € 72.</w:t>
    </w:r>
    <w:proofErr w:type="gramStart"/>
    <w:r>
      <w:rPr>
        <w:color w:val="000000"/>
        <w:sz w:val="16"/>
        <w:szCs w:val="16"/>
      </w:rPr>
      <w:t>000.-</w:t>
    </w:r>
    <w:proofErr w:type="gramEnd"/>
    <w:r>
      <w:rPr>
        <w:color w:val="00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1E7" w:rsidRDefault="000411E7" w:rsidP="005A30DA">
      <w:r>
        <w:separator/>
      </w:r>
    </w:p>
  </w:footnote>
  <w:footnote w:type="continuationSeparator" w:id="0">
    <w:p w:rsidR="000411E7" w:rsidRDefault="000411E7" w:rsidP="005A3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DCF" w:rsidRDefault="007E5DCF">
    <w:pPr>
      <w:pStyle w:val="Standard1"/>
      <w:jc w:val="both"/>
      <w:rPr>
        <w:sz w:val="13"/>
        <w:szCs w:val="13"/>
      </w:rPr>
    </w:pPr>
  </w:p>
  <w:p w:rsidR="007E5DCF" w:rsidRDefault="007E5DCF">
    <w:pPr>
      <w:pStyle w:val="Standard1"/>
      <w:jc w:val="both"/>
      <w:rPr>
        <w:sz w:val="13"/>
        <w:szCs w:val="13"/>
      </w:rPr>
    </w:pPr>
  </w:p>
  <w:p w:rsidR="007E5DCF" w:rsidRDefault="007E5DCF">
    <w:pPr>
      <w:pStyle w:val="Standard1"/>
      <w:jc w:val="both"/>
      <w:rPr>
        <w:sz w:val="13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0DA"/>
    <w:rsid w:val="000015E0"/>
    <w:rsid w:val="000411E7"/>
    <w:rsid w:val="00086DEB"/>
    <w:rsid w:val="00090059"/>
    <w:rsid w:val="00093D53"/>
    <w:rsid w:val="00094101"/>
    <w:rsid w:val="000C2C5A"/>
    <w:rsid w:val="000C38E0"/>
    <w:rsid w:val="000C7AC9"/>
    <w:rsid w:val="000F75CA"/>
    <w:rsid w:val="001143E1"/>
    <w:rsid w:val="00133B7A"/>
    <w:rsid w:val="001364F0"/>
    <w:rsid w:val="001524E3"/>
    <w:rsid w:val="001811ED"/>
    <w:rsid w:val="00197066"/>
    <w:rsid w:val="001A3E6B"/>
    <w:rsid w:val="001B2BE3"/>
    <w:rsid w:val="001C3C6A"/>
    <w:rsid w:val="001D3C1A"/>
    <w:rsid w:val="0020166E"/>
    <w:rsid w:val="00206072"/>
    <w:rsid w:val="00220FFF"/>
    <w:rsid w:val="0022112E"/>
    <w:rsid w:val="002220BE"/>
    <w:rsid w:val="00222846"/>
    <w:rsid w:val="00222935"/>
    <w:rsid w:val="00262744"/>
    <w:rsid w:val="00265910"/>
    <w:rsid w:val="00283607"/>
    <w:rsid w:val="002926D3"/>
    <w:rsid w:val="00296442"/>
    <w:rsid w:val="00297D17"/>
    <w:rsid w:val="002A4F63"/>
    <w:rsid w:val="002B18BA"/>
    <w:rsid w:val="002E00F2"/>
    <w:rsid w:val="002F04F6"/>
    <w:rsid w:val="00302726"/>
    <w:rsid w:val="0033363F"/>
    <w:rsid w:val="00336E96"/>
    <w:rsid w:val="00340F0D"/>
    <w:rsid w:val="00362646"/>
    <w:rsid w:val="003A6270"/>
    <w:rsid w:val="003C29FB"/>
    <w:rsid w:val="003C5F87"/>
    <w:rsid w:val="003D2B1C"/>
    <w:rsid w:val="003F6C69"/>
    <w:rsid w:val="004143B4"/>
    <w:rsid w:val="004303E3"/>
    <w:rsid w:val="00435256"/>
    <w:rsid w:val="00454C62"/>
    <w:rsid w:val="00482C18"/>
    <w:rsid w:val="004973E7"/>
    <w:rsid w:val="00497D39"/>
    <w:rsid w:val="004A7A00"/>
    <w:rsid w:val="004B631E"/>
    <w:rsid w:val="004E4958"/>
    <w:rsid w:val="00507DDF"/>
    <w:rsid w:val="005318AE"/>
    <w:rsid w:val="00532282"/>
    <w:rsid w:val="005411B1"/>
    <w:rsid w:val="00546F07"/>
    <w:rsid w:val="0056465C"/>
    <w:rsid w:val="005A30DA"/>
    <w:rsid w:val="005B5854"/>
    <w:rsid w:val="005C12B2"/>
    <w:rsid w:val="005C1AAC"/>
    <w:rsid w:val="005D0F46"/>
    <w:rsid w:val="00613E19"/>
    <w:rsid w:val="00621846"/>
    <w:rsid w:val="00642803"/>
    <w:rsid w:val="00647A42"/>
    <w:rsid w:val="00647F1A"/>
    <w:rsid w:val="00650482"/>
    <w:rsid w:val="00661C00"/>
    <w:rsid w:val="00667EF6"/>
    <w:rsid w:val="0067341A"/>
    <w:rsid w:val="00681FB6"/>
    <w:rsid w:val="00683851"/>
    <w:rsid w:val="006B7F76"/>
    <w:rsid w:val="006F0A92"/>
    <w:rsid w:val="0071257D"/>
    <w:rsid w:val="0073334B"/>
    <w:rsid w:val="007379F6"/>
    <w:rsid w:val="00753812"/>
    <w:rsid w:val="00756376"/>
    <w:rsid w:val="00766CA2"/>
    <w:rsid w:val="0077151D"/>
    <w:rsid w:val="007830B8"/>
    <w:rsid w:val="007E46DF"/>
    <w:rsid w:val="007E5DCF"/>
    <w:rsid w:val="008127AB"/>
    <w:rsid w:val="00822FA2"/>
    <w:rsid w:val="00833739"/>
    <w:rsid w:val="00834C46"/>
    <w:rsid w:val="00864B2F"/>
    <w:rsid w:val="00881DFD"/>
    <w:rsid w:val="008B65ED"/>
    <w:rsid w:val="008C59A9"/>
    <w:rsid w:val="0090151A"/>
    <w:rsid w:val="00902D80"/>
    <w:rsid w:val="00903A25"/>
    <w:rsid w:val="00922E84"/>
    <w:rsid w:val="00926F2D"/>
    <w:rsid w:val="0094333F"/>
    <w:rsid w:val="00964132"/>
    <w:rsid w:val="00992E73"/>
    <w:rsid w:val="009A6F86"/>
    <w:rsid w:val="009B5C3B"/>
    <w:rsid w:val="009E5959"/>
    <w:rsid w:val="009F14CC"/>
    <w:rsid w:val="00A024E6"/>
    <w:rsid w:val="00A164CB"/>
    <w:rsid w:val="00A21749"/>
    <w:rsid w:val="00A22E80"/>
    <w:rsid w:val="00A27B67"/>
    <w:rsid w:val="00A374A1"/>
    <w:rsid w:val="00A62D55"/>
    <w:rsid w:val="00A71AF7"/>
    <w:rsid w:val="00AA64B3"/>
    <w:rsid w:val="00AB1CF0"/>
    <w:rsid w:val="00AB664F"/>
    <w:rsid w:val="00AC1ADB"/>
    <w:rsid w:val="00AC393B"/>
    <w:rsid w:val="00AC4242"/>
    <w:rsid w:val="00AE64D9"/>
    <w:rsid w:val="00AF1401"/>
    <w:rsid w:val="00B01728"/>
    <w:rsid w:val="00B02ABD"/>
    <w:rsid w:val="00B04B9A"/>
    <w:rsid w:val="00B3084E"/>
    <w:rsid w:val="00B3420F"/>
    <w:rsid w:val="00B43FA8"/>
    <w:rsid w:val="00B52FDF"/>
    <w:rsid w:val="00B81BA2"/>
    <w:rsid w:val="00BA0036"/>
    <w:rsid w:val="00BA0602"/>
    <w:rsid w:val="00BB01AB"/>
    <w:rsid w:val="00BC1EFB"/>
    <w:rsid w:val="00BE1542"/>
    <w:rsid w:val="00BE58E1"/>
    <w:rsid w:val="00C17E44"/>
    <w:rsid w:val="00C22218"/>
    <w:rsid w:val="00C30015"/>
    <w:rsid w:val="00C34799"/>
    <w:rsid w:val="00C62B08"/>
    <w:rsid w:val="00C74A9F"/>
    <w:rsid w:val="00CA511D"/>
    <w:rsid w:val="00CA610E"/>
    <w:rsid w:val="00CD4215"/>
    <w:rsid w:val="00CE3388"/>
    <w:rsid w:val="00CE6532"/>
    <w:rsid w:val="00D042D1"/>
    <w:rsid w:val="00D050B0"/>
    <w:rsid w:val="00D331B1"/>
    <w:rsid w:val="00D54AC6"/>
    <w:rsid w:val="00D553AA"/>
    <w:rsid w:val="00D6556B"/>
    <w:rsid w:val="00D90914"/>
    <w:rsid w:val="00DC1B83"/>
    <w:rsid w:val="00DF6FBF"/>
    <w:rsid w:val="00E056DA"/>
    <w:rsid w:val="00E06AF2"/>
    <w:rsid w:val="00E20BB4"/>
    <w:rsid w:val="00E26B2A"/>
    <w:rsid w:val="00E4686D"/>
    <w:rsid w:val="00E55C11"/>
    <w:rsid w:val="00E74C7F"/>
    <w:rsid w:val="00E91EDB"/>
    <w:rsid w:val="00EC63F0"/>
    <w:rsid w:val="00F02A76"/>
    <w:rsid w:val="00F52DD6"/>
    <w:rsid w:val="00F557E1"/>
    <w:rsid w:val="00F94627"/>
    <w:rsid w:val="00F95F16"/>
    <w:rsid w:val="00FB1E25"/>
    <w:rsid w:val="00FC2A92"/>
    <w:rsid w:val="00FC5705"/>
    <w:rsid w:val="00FE5460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0C695B"/>
  <w15:docId w15:val="{FBB88A3A-942A-4461-888E-5F5BB7E3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58E1"/>
    <w:rPr>
      <w:sz w:val="24"/>
      <w:szCs w:val="24"/>
      <w:lang w:val="it-IT"/>
    </w:rPr>
  </w:style>
  <w:style w:type="paragraph" w:styleId="berschrift1">
    <w:name w:val="heading 1"/>
    <w:basedOn w:val="Standard1"/>
    <w:next w:val="Standard1"/>
    <w:link w:val="berschrift1Zchn"/>
    <w:uiPriority w:val="99"/>
    <w:qFormat/>
    <w:rsid w:val="005A30D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1"/>
    <w:next w:val="Standard1"/>
    <w:link w:val="berschrift2Zchn"/>
    <w:uiPriority w:val="99"/>
    <w:qFormat/>
    <w:rsid w:val="005A30D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1"/>
    <w:next w:val="Standard1"/>
    <w:link w:val="berschrift3Zchn"/>
    <w:uiPriority w:val="99"/>
    <w:qFormat/>
    <w:rsid w:val="005A30D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1"/>
    <w:next w:val="Standard1"/>
    <w:link w:val="berschrift4Zchn"/>
    <w:uiPriority w:val="99"/>
    <w:qFormat/>
    <w:rsid w:val="005A30DA"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1"/>
    <w:next w:val="Standard1"/>
    <w:link w:val="berschrift5Zchn"/>
    <w:uiPriority w:val="99"/>
    <w:qFormat/>
    <w:rsid w:val="005A30D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1"/>
    <w:next w:val="Standard1"/>
    <w:link w:val="berschrift6Zchn"/>
    <w:uiPriority w:val="99"/>
    <w:qFormat/>
    <w:rsid w:val="005A30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Cambria" w:hAnsi="Cambria" w:cs="Times New Roman"/>
      <w:b/>
      <w:bCs/>
      <w:kern w:val="32"/>
      <w:sz w:val="32"/>
      <w:szCs w:val="32"/>
      <w:lang w:val="it-IT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it-IT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Pr>
      <w:rFonts w:ascii="Cambria" w:hAnsi="Cambria" w:cs="Times New Roman"/>
      <w:b/>
      <w:bCs/>
      <w:sz w:val="26"/>
      <w:szCs w:val="26"/>
      <w:lang w:val="it-IT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Pr>
      <w:rFonts w:ascii="Calibri" w:hAnsi="Calibri" w:cs="Times New Roman"/>
      <w:b/>
      <w:bCs/>
      <w:sz w:val="28"/>
      <w:szCs w:val="28"/>
      <w:lang w:val="it-IT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it-IT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Pr>
      <w:rFonts w:ascii="Calibri" w:hAnsi="Calibri" w:cs="Times New Roman"/>
      <w:b/>
      <w:bCs/>
      <w:lang w:val="it-IT"/>
    </w:rPr>
  </w:style>
  <w:style w:type="paragraph" w:customStyle="1" w:styleId="Standard1">
    <w:name w:val="Standard1"/>
    <w:uiPriority w:val="99"/>
    <w:rsid w:val="005A30DA"/>
    <w:rPr>
      <w:sz w:val="24"/>
      <w:szCs w:val="24"/>
      <w:lang w:val="it-IT"/>
    </w:rPr>
  </w:style>
  <w:style w:type="paragraph" w:styleId="Titel">
    <w:name w:val="Title"/>
    <w:basedOn w:val="Standard1"/>
    <w:next w:val="Standard1"/>
    <w:link w:val="TitelZchn"/>
    <w:uiPriority w:val="99"/>
    <w:qFormat/>
    <w:rsid w:val="005A30D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99"/>
    <w:locked/>
    <w:rPr>
      <w:rFonts w:ascii="Cambria" w:hAnsi="Cambria" w:cs="Times New Roman"/>
      <w:b/>
      <w:bCs/>
      <w:kern w:val="28"/>
      <w:sz w:val="32"/>
      <w:szCs w:val="32"/>
      <w:lang w:val="it-IT"/>
    </w:rPr>
  </w:style>
  <w:style w:type="paragraph" w:styleId="Untertitel">
    <w:name w:val="Subtitle"/>
    <w:basedOn w:val="Standard1"/>
    <w:next w:val="Standard1"/>
    <w:link w:val="UntertitelZchn"/>
    <w:uiPriority w:val="99"/>
    <w:qFormat/>
    <w:rsid w:val="005A30DA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UntertitelZchn">
    <w:name w:val="Untertitel Zchn"/>
    <w:basedOn w:val="Absatz-Standardschriftart"/>
    <w:link w:val="Untertitel"/>
    <w:uiPriority w:val="99"/>
    <w:locked/>
    <w:rPr>
      <w:rFonts w:ascii="Cambria" w:hAnsi="Cambria" w:cs="Times New Roman"/>
      <w:sz w:val="24"/>
      <w:szCs w:val="24"/>
      <w:lang w:val="it-IT"/>
    </w:rPr>
  </w:style>
  <w:style w:type="character" w:styleId="Hyperlink">
    <w:name w:val="Hyperlink"/>
    <w:basedOn w:val="Absatz-Standardschriftart"/>
    <w:uiPriority w:val="99"/>
    <w:rsid w:val="004A7A0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leo</dc:creator>
  <cp:keywords/>
  <dc:description/>
  <cp:lastModifiedBy>leo</cp:lastModifiedBy>
  <cp:revision>3</cp:revision>
  <dcterms:created xsi:type="dcterms:W3CDTF">2024-09-11T07:52:00Z</dcterms:created>
  <dcterms:modified xsi:type="dcterms:W3CDTF">2024-09-13T09:47:00Z</dcterms:modified>
</cp:coreProperties>
</file>