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CF" w:rsidRDefault="007830B8">
      <w:pPr>
        <w:pStyle w:val="Standard1"/>
        <w:jc w:val="both"/>
        <w:rPr>
          <w:sz w:val="21"/>
          <w:szCs w:val="21"/>
        </w:rPr>
      </w:pPr>
      <w:r>
        <w:rPr>
          <w:noProof/>
          <w:sz w:val="21"/>
          <w:szCs w:val="21"/>
          <w:lang w:val="de-DE"/>
        </w:rPr>
        <w:drawing>
          <wp:inline distT="0" distB="0" distL="0" distR="0">
            <wp:extent cx="6572250" cy="581025"/>
            <wp:effectExtent l="0" t="0" r="0" b="0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CF" w:rsidRDefault="007E5DCF">
      <w:pPr>
        <w:pStyle w:val="Standard1"/>
        <w:jc w:val="both"/>
        <w:rPr>
          <w:b/>
        </w:rPr>
      </w:pPr>
    </w:p>
    <w:p w:rsidR="007E5DCF" w:rsidRPr="001364F0" w:rsidRDefault="00766007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Meran, am 1. August</w:t>
      </w:r>
      <w:r w:rsidR="0052226B">
        <w:rPr>
          <w:rFonts w:ascii="Arial" w:hAnsi="Arial" w:cs="Arial"/>
          <w:b/>
          <w:lang w:val="de-DE"/>
        </w:rPr>
        <w:t xml:space="preserve"> 2021</w:t>
      </w:r>
      <w:r w:rsidR="007E5DCF" w:rsidRPr="001364F0">
        <w:rPr>
          <w:rFonts w:ascii="Arial" w:hAnsi="Arial" w:cs="Arial"/>
          <w:b/>
          <w:lang w:val="de-DE"/>
        </w:rPr>
        <w:t xml:space="preserve"> 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  <w:r w:rsidRPr="001364F0">
        <w:rPr>
          <w:rFonts w:ascii="Arial" w:hAnsi="Arial" w:cs="Arial"/>
          <w:b/>
          <w:lang w:val="de-DE"/>
        </w:rPr>
        <w:t>PFERDERENNPLATZ MERAN – MERAN GALOPP GmbH</w:t>
      </w:r>
    </w:p>
    <w:p w:rsidR="001364F0" w:rsidRPr="001364F0" w:rsidRDefault="001364F0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7E5DCF" w:rsidRPr="001364F0" w:rsidRDefault="00766007">
      <w:pPr>
        <w:pStyle w:val="Standard1"/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Am 1</w:t>
      </w:r>
      <w:r w:rsidR="00912742">
        <w:rPr>
          <w:rFonts w:ascii="Arial" w:hAnsi="Arial" w:cs="Arial"/>
          <w:lang w:val="de-DE"/>
        </w:rPr>
        <w:t>.</w:t>
      </w:r>
      <w:r w:rsidR="00AA11B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August</w:t>
      </w:r>
      <w:r w:rsidR="00E52523">
        <w:rPr>
          <w:rFonts w:ascii="Arial" w:hAnsi="Arial" w:cs="Arial"/>
          <w:lang w:val="de-DE"/>
        </w:rPr>
        <w:t xml:space="preserve"> gelangt auf</w:t>
      </w:r>
      <w:r>
        <w:rPr>
          <w:rFonts w:ascii="Arial" w:hAnsi="Arial" w:cs="Arial"/>
          <w:lang w:val="de-DE"/>
        </w:rPr>
        <w:t xml:space="preserve"> dem Pferderennplatz Meran der </w:t>
      </w:r>
      <w:r w:rsidR="00F127C0">
        <w:rPr>
          <w:rFonts w:ascii="Arial" w:hAnsi="Arial" w:cs="Arial"/>
          <w:lang w:val="de-DE"/>
        </w:rPr>
        <w:t>4</w:t>
      </w:r>
      <w:r>
        <w:rPr>
          <w:rFonts w:ascii="Arial" w:hAnsi="Arial" w:cs="Arial"/>
          <w:lang w:val="de-DE"/>
        </w:rPr>
        <w:t>. Renntag der Sommer – Herbst - Saison</w:t>
      </w:r>
      <w:r w:rsidR="00E52523">
        <w:rPr>
          <w:rFonts w:ascii="Arial" w:hAnsi="Arial" w:cs="Arial"/>
          <w:lang w:val="de-DE"/>
        </w:rPr>
        <w:t xml:space="preserve"> zur Austragung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DF6FBF" w:rsidRDefault="00F127C0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53 </w:t>
      </w:r>
      <w:r w:rsidR="00D3655D">
        <w:rPr>
          <w:rFonts w:ascii="Arial" w:hAnsi="Arial" w:cs="Arial"/>
          <w:b/>
          <w:lang w:val="de-DE"/>
        </w:rPr>
        <w:t>Starter aus 4</w:t>
      </w:r>
      <w:r w:rsidR="00AA11BB">
        <w:rPr>
          <w:rFonts w:ascii="Arial" w:hAnsi="Arial" w:cs="Arial"/>
          <w:b/>
          <w:lang w:val="de-DE"/>
        </w:rPr>
        <w:t xml:space="preserve"> Nationen in den 7</w:t>
      </w:r>
      <w:r w:rsidR="00C80A2C">
        <w:rPr>
          <w:rFonts w:ascii="Arial" w:hAnsi="Arial" w:cs="Arial"/>
          <w:b/>
          <w:lang w:val="de-DE"/>
        </w:rPr>
        <w:t xml:space="preserve"> Tagesprüfungen</w:t>
      </w:r>
      <w:r w:rsidR="00766007">
        <w:rPr>
          <w:rFonts w:ascii="Arial" w:hAnsi="Arial" w:cs="Arial"/>
          <w:b/>
          <w:lang w:val="de-DE"/>
        </w:rPr>
        <w:t xml:space="preserve"> –</w:t>
      </w:r>
      <w:r w:rsidR="00601915">
        <w:rPr>
          <w:rFonts w:ascii="Arial" w:hAnsi="Arial" w:cs="Arial"/>
          <w:b/>
          <w:lang w:val="de-DE"/>
        </w:rPr>
        <w:t xml:space="preserve"> Pony reiten, Live Musik und Rennplatzfü</w:t>
      </w:r>
      <w:r w:rsidR="00766007">
        <w:rPr>
          <w:rFonts w:ascii="Arial" w:hAnsi="Arial" w:cs="Arial"/>
          <w:b/>
          <w:lang w:val="de-DE"/>
        </w:rPr>
        <w:t>hrungen – Rennplatzöffnung</w:t>
      </w:r>
      <w:r>
        <w:rPr>
          <w:rFonts w:ascii="Arial" w:hAnsi="Arial" w:cs="Arial"/>
          <w:b/>
          <w:lang w:val="de-DE"/>
        </w:rPr>
        <w:t xml:space="preserve"> 14.30 </w:t>
      </w:r>
      <w:r w:rsidR="00766007">
        <w:rPr>
          <w:rFonts w:ascii="Arial" w:hAnsi="Arial" w:cs="Arial"/>
          <w:b/>
          <w:lang w:val="de-DE"/>
        </w:rPr>
        <w:t xml:space="preserve">Uhr – </w:t>
      </w:r>
      <w:r>
        <w:rPr>
          <w:rFonts w:ascii="Arial" w:hAnsi="Arial" w:cs="Arial"/>
          <w:b/>
          <w:lang w:val="de-DE"/>
        </w:rPr>
        <w:t xml:space="preserve">15.40 </w:t>
      </w:r>
      <w:r w:rsidR="00766007">
        <w:rPr>
          <w:rFonts w:ascii="Arial" w:hAnsi="Arial" w:cs="Arial"/>
          <w:b/>
          <w:lang w:val="de-DE"/>
        </w:rPr>
        <w:t xml:space="preserve">Rennbeginn </w:t>
      </w:r>
    </w:p>
    <w:p w:rsidR="00C80A2C" w:rsidRDefault="00C80A2C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1364F0" w:rsidRDefault="00766007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 Sonntag, 1. August</w:t>
      </w:r>
      <w:r w:rsidR="00AA11B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gelangt der</w:t>
      </w:r>
      <w:r w:rsidR="00F127C0">
        <w:rPr>
          <w:rFonts w:ascii="Arial" w:hAnsi="Arial" w:cs="Arial"/>
          <w:lang w:val="de-DE"/>
        </w:rPr>
        <w:t xml:space="preserve"> 4.</w:t>
      </w:r>
      <w:r w:rsidR="00E52523" w:rsidRPr="00E52523">
        <w:rPr>
          <w:rFonts w:ascii="Arial" w:hAnsi="Arial" w:cs="Arial"/>
          <w:lang w:val="de-DE"/>
        </w:rPr>
        <w:t xml:space="preserve"> Renntag des Meetings zur Austragung</w:t>
      </w:r>
      <w:r>
        <w:rPr>
          <w:rFonts w:ascii="Arial" w:hAnsi="Arial" w:cs="Arial"/>
          <w:b/>
          <w:lang w:val="de-DE"/>
        </w:rPr>
        <w:t>.</w:t>
      </w:r>
    </w:p>
    <w:p w:rsidR="00AA11BB" w:rsidRDefault="00766007" w:rsidP="00333B6D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Insgesamt stehen am Sonntag, 5</w:t>
      </w:r>
      <w:r w:rsidR="00AC4242">
        <w:rPr>
          <w:rFonts w:ascii="Arial" w:hAnsi="Arial" w:cs="Arial"/>
          <w:lang w:val="de-DE"/>
        </w:rPr>
        <w:t xml:space="preserve"> Flach – und </w:t>
      </w:r>
      <w:r>
        <w:rPr>
          <w:rFonts w:ascii="Arial" w:hAnsi="Arial" w:cs="Arial"/>
          <w:lang w:val="de-DE"/>
        </w:rPr>
        <w:t>2</w:t>
      </w:r>
      <w:r w:rsidR="00333B6D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Hindernisrennen mit insgesamt</w:t>
      </w:r>
      <w:r w:rsidR="00333B6D">
        <w:rPr>
          <w:rFonts w:ascii="Arial" w:hAnsi="Arial" w:cs="Arial"/>
          <w:lang w:val="de-DE"/>
        </w:rPr>
        <w:t xml:space="preserve"> </w:t>
      </w:r>
      <w:r w:rsidR="00F127C0">
        <w:rPr>
          <w:rFonts w:ascii="Arial" w:hAnsi="Arial" w:cs="Arial"/>
          <w:lang w:val="de-DE"/>
        </w:rPr>
        <w:t>53</w:t>
      </w:r>
      <w:r w:rsidR="00366E9E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Pferden aus Italien</w:t>
      </w:r>
      <w:r w:rsidR="00D3655D">
        <w:rPr>
          <w:rFonts w:ascii="Arial" w:hAnsi="Arial" w:cs="Arial"/>
          <w:lang w:val="de-DE"/>
        </w:rPr>
        <w:t>,</w:t>
      </w:r>
      <w:r w:rsidR="002B18BA">
        <w:rPr>
          <w:rFonts w:ascii="Arial" w:hAnsi="Arial" w:cs="Arial"/>
          <w:lang w:val="de-DE"/>
        </w:rPr>
        <w:t xml:space="preserve"> Polen</w:t>
      </w:r>
      <w:r w:rsidR="00AA11BB">
        <w:rPr>
          <w:rFonts w:ascii="Arial" w:hAnsi="Arial" w:cs="Arial"/>
          <w:lang w:val="de-DE"/>
        </w:rPr>
        <w:t>, Österreich</w:t>
      </w:r>
      <w:r w:rsidR="00AC4242">
        <w:rPr>
          <w:rFonts w:ascii="Arial" w:hAnsi="Arial" w:cs="Arial"/>
          <w:lang w:val="de-DE"/>
        </w:rPr>
        <w:t xml:space="preserve"> und der Tschechischen Republik auf dem Programm. Neben den stärksten italieni</w:t>
      </w:r>
      <w:r>
        <w:rPr>
          <w:rFonts w:ascii="Arial" w:hAnsi="Arial" w:cs="Arial"/>
          <w:lang w:val="de-DE"/>
        </w:rPr>
        <w:t xml:space="preserve">schen Profi - Jockeys um Fabio Branca und Dario </w:t>
      </w:r>
      <w:proofErr w:type="spellStart"/>
      <w:r>
        <w:rPr>
          <w:rFonts w:ascii="Arial" w:hAnsi="Arial" w:cs="Arial"/>
          <w:lang w:val="de-DE"/>
        </w:rPr>
        <w:t>Vargiu</w:t>
      </w:r>
      <w:proofErr w:type="spellEnd"/>
      <w:r>
        <w:rPr>
          <w:rFonts w:ascii="Arial" w:hAnsi="Arial" w:cs="Arial"/>
          <w:lang w:val="de-DE"/>
        </w:rPr>
        <w:t xml:space="preserve"> sind auf den Hinderniskursen</w:t>
      </w:r>
      <w:r w:rsidR="00AC424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der tschechische</w:t>
      </w:r>
      <w:r w:rsidR="00AC4242">
        <w:rPr>
          <w:rFonts w:ascii="Arial" w:hAnsi="Arial" w:cs="Arial"/>
          <w:lang w:val="de-DE"/>
        </w:rPr>
        <w:t xml:space="preserve"> Spitzenjockey</w:t>
      </w:r>
      <w:r>
        <w:rPr>
          <w:rFonts w:ascii="Arial" w:hAnsi="Arial" w:cs="Arial"/>
          <w:lang w:val="de-DE"/>
        </w:rPr>
        <w:t xml:space="preserve"> Jan </w:t>
      </w:r>
      <w:proofErr w:type="spellStart"/>
      <w:r>
        <w:rPr>
          <w:rFonts w:ascii="Arial" w:hAnsi="Arial" w:cs="Arial"/>
          <w:lang w:val="de-DE"/>
        </w:rPr>
        <w:t>Faltejsek</w:t>
      </w:r>
      <w:proofErr w:type="spellEnd"/>
      <w:r>
        <w:rPr>
          <w:rFonts w:ascii="Arial" w:hAnsi="Arial" w:cs="Arial"/>
          <w:lang w:val="de-DE"/>
        </w:rPr>
        <w:t xml:space="preserve"> und Raffaele Romano</w:t>
      </w:r>
      <w:r w:rsidR="00AA11BB">
        <w:rPr>
          <w:rFonts w:ascii="Arial" w:hAnsi="Arial" w:cs="Arial"/>
          <w:lang w:val="de-DE"/>
        </w:rPr>
        <w:t xml:space="preserve"> </w:t>
      </w:r>
      <w:r w:rsidR="00C80A2C">
        <w:rPr>
          <w:rFonts w:ascii="Arial" w:hAnsi="Arial" w:cs="Arial"/>
          <w:lang w:val="de-DE"/>
        </w:rPr>
        <w:t>wieder</w:t>
      </w:r>
      <w:r w:rsidR="000015E0">
        <w:rPr>
          <w:rFonts w:ascii="Arial" w:hAnsi="Arial" w:cs="Arial"/>
          <w:lang w:val="de-DE"/>
        </w:rPr>
        <w:t xml:space="preserve"> am Start</w:t>
      </w:r>
      <w:r w:rsidR="00AC4242">
        <w:rPr>
          <w:rFonts w:ascii="Arial" w:hAnsi="Arial" w:cs="Arial"/>
          <w:lang w:val="de-DE"/>
        </w:rPr>
        <w:t>.</w:t>
      </w:r>
      <w:r w:rsidR="000015E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Das höchste Preisgeld wird im</w:t>
      </w:r>
      <w:r w:rsidR="00601915">
        <w:rPr>
          <w:rFonts w:ascii="Arial" w:hAnsi="Arial" w:cs="Arial"/>
          <w:lang w:val="de-DE"/>
        </w:rPr>
        <w:t xml:space="preserve"> Hürden</w:t>
      </w:r>
      <w:r w:rsidR="00333B6D">
        <w:rPr>
          <w:rFonts w:ascii="Arial" w:hAnsi="Arial" w:cs="Arial"/>
          <w:lang w:val="de-DE"/>
        </w:rPr>
        <w:t>rennen</w:t>
      </w:r>
      <w:r w:rsidR="00AC4242">
        <w:rPr>
          <w:rFonts w:ascii="Arial" w:hAnsi="Arial" w:cs="Arial"/>
          <w:lang w:val="de-DE"/>
        </w:rPr>
        <w:t xml:space="preserve"> u</w:t>
      </w:r>
      <w:r>
        <w:rPr>
          <w:rFonts w:ascii="Arial" w:hAnsi="Arial" w:cs="Arial"/>
          <w:lang w:val="de-DE"/>
        </w:rPr>
        <w:t xml:space="preserve">m den Preis Pasqualino </w:t>
      </w:r>
      <w:proofErr w:type="spellStart"/>
      <w:r>
        <w:rPr>
          <w:rFonts w:ascii="Arial" w:hAnsi="Arial" w:cs="Arial"/>
          <w:lang w:val="de-DE"/>
        </w:rPr>
        <w:t>Mazzoni</w:t>
      </w:r>
      <w:proofErr w:type="spellEnd"/>
      <w:r>
        <w:rPr>
          <w:rFonts w:ascii="Arial" w:hAnsi="Arial" w:cs="Arial"/>
          <w:lang w:val="de-DE"/>
        </w:rPr>
        <w:t xml:space="preserve"> (Hürdenrennen für 3</w:t>
      </w:r>
      <w:r w:rsidR="007830B8">
        <w:rPr>
          <w:rFonts w:ascii="Arial" w:hAnsi="Arial" w:cs="Arial"/>
          <w:lang w:val="de-DE"/>
        </w:rPr>
        <w:t>- jährige Pferde</w:t>
      </w:r>
      <w:r w:rsidR="0070333B">
        <w:rPr>
          <w:rFonts w:ascii="Arial" w:hAnsi="Arial" w:cs="Arial"/>
          <w:lang w:val="de-DE"/>
        </w:rPr>
        <w:t>, 3.000 Meter, 25.3</w:t>
      </w:r>
      <w:r w:rsidR="007830B8">
        <w:rPr>
          <w:rFonts w:ascii="Arial" w:hAnsi="Arial" w:cs="Arial"/>
          <w:lang w:val="de-DE"/>
        </w:rPr>
        <w:t>00 Euro)</w:t>
      </w:r>
      <w:r w:rsidR="0070333B">
        <w:rPr>
          <w:rFonts w:ascii="Arial" w:hAnsi="Arial" w:cs="Arial"/>
          <w:lang w:val="de-DE"/>
        </w:rPr>
        <w:t xml:space="preserve"> ausgeschüttet</w:t>
      </w:r>
      <w:r w:rsidR="007830B8">
        <w:rPr>
          <w:rFonts w:ascii="Arial" w:hAnsi="Arial" w:cs="Arial"/>
          <w:lang w:val="de-DE"/>
        </w:rPr>
        <w:t xml:space="preserve">. </w:t>
      </w:r>
    </w:p>
    <w:p w:rsidR="007830B8" w:rsidRDefault="0070333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Rennbeginn ist auf</w:t>
      </w:r>
      <w:r w:rsidR="00F127C0">
        <w:rPr>
          <w:rFonts w:ascii="Arial" w:hAnsi="Arial" w:cs="Arial"/>
          <w:lang w:val="de-DE"/>
        </w:rPr>
        <w:t xml:space="preserve"> 15.40</w:t>
      </w:r>
      <w:r w:rsidR="00AA11BB">
        <w:rPr>
          <w:rFonts w:ascii="Arial" w:hAnsi="Arial" w:cs="Arial"/>
          <w:lang w:val="de-DE"/>
        </w:rPr>
        <w:t xml:space="preserve"> Uhr festgelegt, der Rennplatz</w:t>
      </w:r>
      <w:r w:rsidR="00601915">
        <w:rPr>
          <w:rFonts w:ascii="Arial" w:hAnsi="Arial" w:cs="Arial"/>
          <w:lang w:val="de-DE"/>
        </w:rPr>
        <w:t xml:space="preserve"> und das Restaurant we</w:t>
      </w:r>
      <w:r w:rsidR="00AA11BB">
        <w:rPr>
          <w:rFonts w:ascii="Arial" w:hAnsi="Arial" w:cs="Arial"/>
          <w:lang w:val="de-DE"/>
        </w:rPr>
        <w:t>rd</w:t>
      </w:r>
      <w:r w:rsidR="00601915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um</w:t>
      </w:r>
      <w:r w:rsidR="00F127C0">
        <w:rPr>
          <w:rFonts w:ascii="Arial" w:hAnsi="Arial" w:cs="Arial"/>
          <w:lang w:val="de-DE"/>
        </w:rPr>
        <w:t xml:space="preserve"> </w:t>
      </w:r>
      <w:proofErr w:type="gramStart"/>
      <w:r w:rsidR="00F127C0">
        <w:rPr>
          <w:rFonts w:ascii="Arial" w:hAnsi="Arial" w:cs="Arial"/>
          <w:lang w:val="de-DE"/>
        </w:rPr>
        <w:t>14.30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 </w:t>
      </w:r>
      <w:r w:rsidR="00AA11BB">
        <w:rPr>
          <w:rFonts w:ascii="Arial" w:hAnsi="Arial" w:cs="Arial"/>
          <w:lang w:val="de-DE"/>
        </w:rPr>
        <w:t xml:space="preserve"> Uhr</w:t>
      </w:r>
      <w:proofErr w:type="gramEnd"/>
      <w:r w:rsidR="00AA11BB">
        <w:rPr>
          <w:rFonts w:ascii="Arial" w:hAnsi="Arial" w:cs="Arial"/>
          <w:lang w:val="de-DE"/>
        </w:rPr>
        <w:t xml:space="preserve"> geöffnet.</w:t>
      </w:r>
    </w:p>
    <w:p w:rsidR="00601915" w:rsidRDefault="0070333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Stunde vor Rennbeginn</w:t>
      </w:r>
      <w:r w:rsidR="00601915">
        <w:rPr>
          <w:rFonts w:ascii="Arial" w:hAnsi="Arial" w:cs="Arial"/>
          <w:lang w:val="de-DE"/>
        </w:rPr>
        <w:t xml:space="preserve"> wird </w:t>
      </w:r>
      <w:r w:rsidR="005C3943">
        <w:rPr>
          <w:rFonts w:ascii="Arial" w:hAnsi="Arial" w:cs="Arial"/>
          <w:lang w:val="de-DE"/>
        </w:rPr>
        <w:t>eine Rennpl</w:t>
      </w:r>
      <w:r>
        <w:rPr>
          <w:rFonts w:ascii="Arial" w:hAnsi="Arial" w:cs="Arial"/>
          <w:lang w:val="de-DE"/>
        </w:rPr>
        <w:t>atzführung angeboten. Sie wird für einen Preis von 2</w:t>
      </w:r>
      <w:r w:rsidR="005C3943">
        <w:rPr>
          <w:rFonts w:ascii="Arial" w:hAnsi="Arial" w:cs="Arial"/>
          <w:lang w:val="de-DE"/>
        </w:rPr>
        <w:t xml:space="preserve"> Euro für die Gäste der Partner – Hotels des Rennplatzes und von 10 Euro </w:t>
      </w:r>
      <w:r>
        <w:rPr>
          <w:rFonts w:ascii="Arial" w:hAnsi="Arial" w:cs="Arial"/>
          <w:lang w:val="de-DE"/>
        </w:rPr>
        <w:t xml:space="preserve">(Eintritt inclusive) </w:t>
      </w:r>
      <w:r w:rsidR="005C3943">
        <w:rPr>
          <w:rFonts w:ascii="Arial" w:hAnsi="Arial" w:cs="Arial"/>
          <w:lang w:val="de-DE"/>
        </w:rPr>
        <w:t>für andere Teilnehmer angeboten. A</w:t>
      </w:r>
      <w:r w:rsidR="00601915">
        <w:rPr>
          <w:rFonts w:ascii="Arial" w:hAnsi="Arial" w:cs="Arial"/>
          <w:lang w:val="de-DE"/>
        </w:rPr>
        <w:t xml:space="preserve">b 15.00 steht ein Pony für </w:t>
      </w:r>
      <w:r w:rsidR="005C3943">
        <w:rPr>
          <w:rFonts w:ascii="Arial" w:hAnsi="Arial" w:cs="Arial"/>
          <w:lang w:val="de-DE"/>
        </w:rPr>
        <w:t xml:space="preserve">kostenlose </w:t>
      </w:r>
      <w:r w:rsidR="00601915">
        <w:rPr>
          <w:rFonts w:ascii="Arial" w:hAnsi="Arial" w:cs="Arial"/>
          <w:lang w:val="de-DE"/>
        </w:rPr>
        <w:t>kurze Ausritte der Kinder zur Verfügung.</w:t>
      </w:r>
    </w:p>
    <w:p w:rsidR="005C3943" w:rsidRPr="001364F0" w:rsidRDefault="005C3943">
      <w:pPr>
        <w:pStyle w:val="Standard1"/>
        <w:jc w:val="both"/>
        <w:rPr>
          <w:rFonts w:ascii="Arial" w:hAnsi="Arial" w:cs="Arial"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Default="00647A4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</w:t>
      </w:r>
      <w:r w:rsidR="00CE3388">
        <w:rPr>
          <w:rFonts w:ascii="Arial" w:hAnsi="Arial" w:cs="Arial"/>
          <w:b/>
          <w:lang w:val="de-DE"/>
        </w:rPr>
        <w:t xml:space="preserve"> Hauptrennen</w:t>
      </w:r>
    </w:p>
    <w:p w:rsidR="00BD2903" w:rsidRPr="00BD2903" w:rsidRDefault="00A677C7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Auf der Flachbahn bereiten sich die Profijockeys auf die großen Höhepunkte der Saison am 15. August vor. So gehen im Preis </w:t>
      </w:r>
      <w:proofErr w:type="spellStart"/>
      <w:r>
        <w:rPr>
          <w:rFonts w:ascii="Arial" w:hAnsi="Arial" w:cs="Arial"/>
          <w:lang w:val="de-DE"/>
        </w:rPr>
        <w:t>Trotto</w:t>
      </w:r>
      <w:proofErr w:type="spellEnd"/>
      <w:r>
        <w:rPr>
          <w:rFonts w:ascii="Arial" w:hAnsi="Arial" w:cs="Arial"/>
          <w:lang w:val="de-DE"/>
        </w:rPr>
        <w:t xml:space="preserve"> Turf (1.600 Meter, 15.400 Euro) 5 Meilenspezialisten an den Start. Die Gewichtsskala des Handicaps wird von </w:t>
      </w:r>
      <w:proofErr w:type="spellStart"/>
      <w:r>
        <w:rPr>
          <w:rFonts w:ascii="Arial" w:hAnsi="Arial" w:cs="Arial"/>
          <w:lang w:val="de-DE"/>
        </w:rPr>
        <w:t>Silver</w:t>
      </w:r>
      <w:proofErr w:type="spellEnd"/>
      <w:r>
        <w:rPr>
          <w:rFonts w:ascii="Arial" w:hAnsi="Arial" w:cs="Arial"/>
          <w:lang w:val="de-DE"/>
        </w:rPr>
        <w:t xml:space="preserve"> Mission angeführt. Der Schützling von Klaudia Freitag, der heuer noch nicht an die Leistungen des Vorjahres anknüpfen konnte, wird von Antonio </w:t>
      </w:r>
      <w:proofErr w:type="spellStart"/>
      <w:r>
        <w:rPr>
          <w:rFonts w:ascii="Arial" w:hAnsi="Arial" w:cs="Arial"/>
          <w:lang w:val="de-DE"/>
        </w:rPr>
        <w:t>Domencico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Migheli</w:t>
      </w:r>
      <w:proofErr w:type="spellEnd"/>
      <w:r>
        <w:rPr>
          <w:rFonts w:ascii="Arial" w:hAnsi="Arial" w:cs="Arial"/>
          <w:lang w:val="de-DE"/>
        </w:rPr>
        <w:t xml:space="preserve"> angeführt. Gute Form bewies dagegen zuletzt </w:t>
      </w:r>
      <w:proofErr w:type="spellStart"/>
      <w:r>
        <w:rPr>
          <w:rFonts w:ascii="Arial" w:hAnsi="Arial" w:cs="Arial"/>
          <w:lang w:val="de-DE"/>
        </w:rPr>
        <w:t>Matey</w:t>
      </w:r>
      <w:proofErr w:type="spellEnd"/>
      <w:r>
        <w:rPr>
          <w:rFonts w:ascii="Arial" w:hAnsi="Arial" w:cs="Arial"/>
          <w:lang w:val="de-DE"/>
        </w:rPr>
        <w:t xml:space="preserve">. Der von Klaudia Wendel gerittene Wallach belegte zuletzt in 2 Amateurprüfungen den Ehrenplatz. Für den vielfachen </w:t>
      </w:r>
      <w:proofErr w:type="spellStart"/>
      <w:r>
        <w:rPr>
          <w:rFonts w:ascii="Arial" w:hAnsi="Arial" w:cs="Arial"/>
          <w:lang w:val="de-DE"/>
        </w:rPr>
        <w:t>Championtrainer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Alduino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Botti</w:t>
      </w:r>
      <w:proofErr w:type="spellEnd"/>
      <w:r>
        <w:rPr>
          <w:rFonts w:ascii="Arial" w:hAnsi="Arial" w:cs="Arial"/>
          <w:lang w:val="de-DE"/>
        </w:rPr>
        <w:t xml:space="preserve"> geht mit </w:t>
      </w:r>
      <w:proofErr w:type="spellStart"/>
      <w:r>
        <w:rPr>
          <w:rFonts w:ascii="Arial" w:hAnsi="Arial" w:cs="Arial"/>
          <w:lang w:val="de-DE"/>
        </w:rPr>
        <w:t>Checkmark</w:t>
      </w:r>
      <w:proofErr w:type="spellEnd"/>
      <w:r>
        <w:rPr>
          <w:rFonts w:ascii="Arial" w:hAnsi="Arial" w:cs="Arial"/>
          <w:lang w:val="de-DE"/>
        </w:rPr>
        <w:t xml:space="preserve"> (D. </w:t>
      </w:r>
      <w:proofErr w:type="spellStart"/>
      <w:r>
        <w:rPr>
          <w:rFonts w:ascii="Arial" w:hAnsi="Arial" w:cs="Arial"/>
          <w:lang w:val="de-DE"/>
        </w:rPr>
        <w:t>Vargiu</w:t>
      </w:r>
      <w:proofErr w:type="spellEnd"/>
      <w:r>
        <w:rPr>
          <w:rFonts w:ascii="Arial" w:hAnsi="Arial" w:cs="Arial"/>
          <w:lang w:val="de-DE"/>
        </w:rPr>
        <w:t xml:space="preserve">) ein weiterer Spezialist für derartige Prüfungen ins </w:t>
      </w:r>
      <w:proofErr w:type="spellStart"/>
      <w:r>
        <w:rPr>
          <w:rFonts w:ascii="Arial" w:hAnsi="Arial" w:cs="Arial"/>
          <w:lang w:val="de-DE"/>
        </w:rPr>
        <w:t>Rennen.Luca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Maniezzi</w:t>
      </w:r>
      <w:proofErr w:type="spellEnd"/>
      <w:r>
        <w:rPr>
          <w:rFonts w:ascii="Arial" w:hAnsi="Arial" w:cs="Arial"/>
          <w:lang w:val="de-DE"/>
        </w:rPr>
        <w:t xml:space="preserve"> steigt in den Sattel von </w:t>
      </w:r>
      <w:proofErr w:type="spellStart"/>
      <w:r>
        <w:rPr>
          <w:rFonts w:ascii="Arial" w:hAnsi="Arial" w:cs="Arial"/>
          <w:lang w:val="de-DE"/>
        </w:rPr>
        <w:t>Hernan</w:t>
      </w:r>
      <w:proofErr w:type="spellEnd"/>
      <w:r>
        <w:rPr>
          <w:rFonts w:ascii="Arial" w:hAnsi="Arial" w:cs="Arial"/>
          <w:lang w:val="de-DE"/>
        </w:rPr>
        <w:t xml:space="preserve">, während der zuletzt 2 Mal in Florenz erfolgreiche Say </w:t>
      </w:r>
      <w:proofErr w:type="spellStart"/>
      <w:r>
        <w:rPr>
          <w:rFonts w:ascii="Arial" w:hAnsi="Arial" w:cs="Arial"/>
          <w:lang w:val="de-DE"/>
        </w:rPr>
        <w:t>You</w:t>
      </w:r>
      <w:proofErr w:type="spellEnd"/>
      <w:r>
        <w:rPr>
          <w:rFonts w:ascii="Arial" w:hAnsi="Arial" w:cs="Arial"/>
          <w:lang w:val="de-DE"/>
        </w:rPr>
        <w:t xml:space="preserve"> Dou (F. Bossa) das kleine Feld vervollständigt.</w:t>
      </w: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52226B" w:rsidRDefault="0052226B">
      <w:pPr>
        <w:pStyle w:val="Standard1"/>
        <w:jc w:val="both"/>
        <w:rPr>
          <w:rFonts w:ascii="Arial" w:hAnsi="Arial" w:cs="Arial"/>
          <w:lang w:val="de-DE"/>
        </w:rPr>
      </w:pPr>
    </w:p>
    <w:p w:rsidR="0052226B" w:rsidRPr="0070333B" w:rsidRDefault="0052226B">
      <w:pPr>
        <w:pStyle w:val="Standard1"/>
        <w:jc w:val="both"/>
        <w:rPr>
          <w:rFonts w:ascii="Arial" w:hAnsi="Arial" w:cs="Arial"/>
          <w:b/>
          <w:lang w:val="de-DE"/>
        </w:rPr>
      </w:pPr>
      <w:r w:rsidRPr="0052226B">
        <w:rPr>
          <w:rFonts w:ascii="Arial" w:hAnsi="Arial" w:cs="Arial"/>
          <w:b/>
          <w:lang w:val="de-DE"/>
        </w:rPr>
        <w:t>Das Rahmenprogramm</w:t>
      </w:r>
    </w:p>
    <w:p w:rsidR="0052226B" w:rsidRDefault="0052226B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Zwischen den Rennen unterhält das Duo</w:t>
      </w:r>
      <w:r w:rsidR="00601915">
        <w:rPr>
          <w:rFonts w:ascii="Arial" w:hAnsi="Arial" w:cs="Arial"/>
          <w:lang w:val="de-DE"/>
        </w:rPr>
        <w:t xml:space="preserve"> </w:t>
      </w:r>
      <w:r w:rsidR="00F127C0">
        <w:rPr>
          <w:rFonts w:ascii="Arial" w:hAnsi="Arial" w:cs="Arial"/>
          <w:lang w:val="de-DE"/>
        </w:rPr>
        <w:t xml:space="preserve">Joe </w:t>
      </w:r>
      <w:proofErr w:type="spellStart"/>
      <w:r w:rsidR="00F127C0">
        <w:rPr>
          <w:rFonts w:ascii="Arial" w:hAnsi="Arial" w:cs="Arial"/>
          <w:lang w:val="de-DE"/>
        </w:rPr>
        <w:t>Chiericatti</w:t>
      </w:r>
      <w:proofErr w:type="spellEnd"/>
      <w:r>
        <w:rPr>
          <w:rFonts w:ascii="Arial" w:hAnsi="Arial" w:cs="Arial"/>
          <w:lang w:val="de-DE"/>
        </w:rPr>
        <w:t xml:space="preserve"> das Publikum mit Live – Musik. Das </w:t>
      </w:r>
      <w:r w:rsidR="00F127C0">
        <w:rPr>
          <w:rFonts w:ascii="Arial" w:hAnsi="Arial" w:cs="Arial"/>
          <w:lang w:val="de-DE"/>
        </w:rPr>
        <w:t>Rennplatzrestaurant ist ab 14.30</w:t>
      </w:r>
      <w:r>
        <w:rPr>
          <w:rFonts w:ascii="Arial" w:hAnsi="Arial" w:cs="Arial"/>
          <w:lang w:val="de-DE"/>
        </w:rPr>
        <w:t xml:space="preserve"> Uhr geöffnet.</w:t>
      </w:r>
    </w:p>
    <w:p w:rsidR="00601915" w:rsidRDefault="00F127C0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Um 14.4</w:t>
      </w:r>
      <w:r w:rsidR="00601915">
        <w:rPr>
          <w:rFonts w:ascii="Arial" w:hAnsi="Arial" w:cs="Arial"/>
          <w:lang w:val="de-DE"/>
        </w:rPr>
        <w:t>0 Uhr beginnt die Rennplatzführung, ab 15.00 das Pony reiten für Kinder.</w:t>
      </w:r>
    </w:p>
    <w:p w:rsidR="00366E9E" w:rsidRDefault="00366E9E" w:rsidP="0052226B">
      <w:pPr>
        <w:pStyle w:val="Standard1"/>
        <w:jc w:val="both"/>
        <w:rPr>
          <w:rFonts w:ascii="Arial" w:hAnsi="Arial" w:cs="Arial"/>
          <w:lang w:val="de-DE"/>
        </w:rPr>
      </w:pPr>
    </w:p>
    <w:p w:rsidR="007E5DCF" w:rsidRPr="0052226B" w:rsidRDefault="00AD02B2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Meran, am 30. Juli</w:t>
      </w:r>
      <w:r w:rsidR="0052226B">
        <w:rPr>
          <w:rFonts w:ascii="Arial" w:hAnsi="Arial" w:cs="Arial"/>
          <w:lang w:val="de-DE"/>
        </w:rPr>
        <w:t xml:space="preserve"> 2021                                                                           </w:t>
      </w:r>
      <w:r w:rsidR="007E5DCF" w:rsidRPr="004A7A00">
        <w:rPr>
          <w:b/>
          <w:i/>
          <w:sz w:val="21"/>
          <w:szCs w:val="21"/>
          <w:lang w:val="de-DE"/>
        </w:rPr>
        <w:t xml:space="preserve"> </w:t>
      </w:r>
      <w:proofErr w:type="spellStart"/>
      <w:r w:rsidR="007E5DCF">
        <w:rPr>
          <w:b/>
          <w:i/>
          <w:sz w:val="21"/>
          <w:szCs w:val="21"/>
        </w:rPr>
        <w:t>Pressebüro</w:t>
      </w:r>
      <w:proofErr w:type="spellEnd"/>
      <w:r w:rsidR="007E5DCF">
        <w:rPr>
          <w:b/>
          <w:i/>
          <w:sz w:val="21"/>
          <w:szCs w:val="21"/>
        </w:rPr>
        <w:t xml:space="preserve"> Meran </w:t>
      </w:r>
      <w:proofErr w:type="spellStart"/>
      <w:r w:rsidR="007E5DCF">
        <w:rPr>
          <w:b/>
          <w:i/>
          <w:sz w:val="21"/>
          <w:szCs w:val="21"/>
        </w:rPr>
        <w:t>Galopp</w:t>
      </w:r>
      <w:proofErr w:type="spellEnd"/>
      <w:r w:rsidR="007E5DCF">
        <w:rPr>
          <w:b/>
          <w:i/>
          <w:sz w:val="21"/>
          <w:szCs w:val="21"/>
        </w:rPr>
        <w:t xml:space="preserve"> </w:t>
      </w:r>
      <w:proofErr w:type="spellStart"/>
      <w:r w:rsidR="007E5DCF">
        <w:rPr>
          <w:b/>
          <w:i/>
          <w:sz w:val="21"/>
          <w:szCs w:val="21"/>
        </w:rPr>
        <w:t>GmbH</w:t>
      </w:r>
      <w:proofErr w:type="spellEnd"/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52226B">
      <w:pPr>
        <w:pStyle w:val="Standard1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.</w:t>
      </w:r>
    </w:p>
    <w:p w:rsidR="007E5DCF" w:rsidRDefault="007830B8">
      <w:pPr>
        <w:pStyle w:val="Standard1"/>
        <w:jc w:val="right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571500" cy="304800"/>
            <wp:effectExtent l="0" t="0" r="0" b="0"/>
            <wp:docPr id="2" name="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571500" cy="304800"/>
            <wp:effectExtent l="0" t="0" r="0" b="0"/>
            <wp:docPr id="3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                                                                                 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2238375" cy="1095375"/>
            <wp:effectExtent l="0" t="0" r="0" b="0"/>
            <wp:docPr id="4" name="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CF" w:rsidSect="005A30DA">
      <w:headerReference w:type="default" r:id="rId10"/>
      <w:footerReference w:type="default" r:id="rId11"/>
      <w:pgSz w:w="11900" w:h="16840"/>
      <w:pgMar w:top="1417" w:right="702" w:bottom="1134" w:left="708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B2" w:rsidRDefault="00744AB2" w:rsidP="005A30DA">
      <w:r>
        <w:separator/>
      </w:r>
    </w:p>
  </w:endnote>
  <w:endnote w:type="continuationSeparator" w:id="0">
    <w:p w:rsidR="00744AB2" w:rsidRDefault="00744AB2" w:rsidP="005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Merano Galoppo </w:t>
    </w:r>
    <w:proofErr w:type="spellStart"/>
    <w:r>
      <w:rPr>
        <w:color w:val="000000"/>
        <w:sz w:val="16"/>
        <w:szCs w:val="16"/>
      </w:rPr>
      <w:t>srl</w:t>
    </w:r>
    <w:proofErr w:type="spellEnd"/>
    <w:r>
      <w:rPr>
        <w:color w:val="000000"/>
        <w:sz w:val="16"/>
        <w:szCs w:val="16"/>
      </w:rPr>
      <w:t xml:space="preserve"> – Via Scuderie 37/</w:t>
    </w:r>
    <w:proofErr w:type="spellStart"/>
    <w:r>
      <w:rPr>
        <w:color w:val="000000"/>
        <w:sz w:val="16"/>
        <w:szCs w:val="16"/>
      </w:rPr>
      <w:t>Rennstallweg</w:t>
    </w:r>
    <w:proofErr w:type="spellEnd"/>
    <w:r>
      <w:rPr>
        <w:color w:val="000000"/>
        <w:sz w:val="16"/>
        <w:szCs w:val="16"/>
      </w:rPr>
      <w:t xml:space="preserve"> 37 – 39012 Merano/Meran (BZ) – Tel. +39 0473 446222 – Fax +39 0473 210693</w:t>
    </w:r>
  </w:p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E-mail: meranogaloppo@gmail.com – REA: BZ-206003 – Cap. sociale/</w:t>
    </w:r>
    <w:proofErr w:type="spellStart"/>
    <w:r>
      <w:rPr>
        <w:color w:val="000000"/>
        <w:sz w:val="16"/>
        <w:szCs w:val="16"/>
      </w:rPr>
      <w:t>Gesellschaftskapital</w:t>
    </w:r>
    <w:proofErr w:type="spellEnd"/>
    <w:r>
      <w:rPr>
        <w:color w:val="000000"/>
        <w:sz w:val="16"/>
        <w:szCs w:val="16"/>
      </w:rPr>
      <w:t xml:space="preserve"> € 72.</w:t>
    </w:r>
    <w:proofErr w:type="gramStart"/>
    <w:r>
      <w:rPr>
        <w:color w:val="000000"/>
        <w:sz w:val="16"/>
        <w:szCs w:val="16"/>
      </w:rPr>
      <w:t>000.-</w:t>
    </w:r>
    <w:proofErr w:type="gramEnd"/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B2" w:rsidRDefault="00744AB2" w:rsidP="005A30DA">
      <w:r>
        <w:separator/>
      </w:r>
    </w:p>
  </w:footnote>
  <w:footnote w:type="continuationSeparator" w:id="0">
    <w:p w:rsidR="00744AB2" w:rsidRDefault="00744AB2" w:rsidP="005A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DA"/>
    <w:rsid w:val="000015E0"/>
    <w:rsid w:val="000158B6"/>
    <w:rsid w:val="00094101"/>
    <w:rsid w:val="001364F0"/>
    <w:rsid w:val="001524E3"/>
    <w:rsid w:val="001811ED"/>
    <w:rsid w:val="001C3C6A"/>
    <w:rsid w:val="002554C3"/>
    <w:rsid w:val="00265910"/>
    <w:rsid w:val="0028767D"/>
    <w:rsid w:val="002B18BA"/>
    <w:rsid w:val="00333B6D"/>
    <w:rsid w:val="00366E9E"/>
    <w:rsid w:val="00497D39"/>
    <w:rsid w:val="004A7A00"/>
    <w:rsid w:val="0052226B"/>
    <w:rsid w:val="00532282"/>
    <w:rsid w:val="005411B1"/>
    <w:rsid w:val="0056465C"/>
    <w:rsid w:val="005A30DA"/>
    <w:rsid w:val="005B5854"/>
    <w:rsid w:val="005C3943"/>
    <w:rsid w:val="005F3A68"/>
    <w:rsid w:val="00601915"/>
    <w:rsid w:val="00613E19"/>
    <w:rsid w:val="00647A42"/>
    <w:rsid w:val="00661C00"/>
    <w:rsid w:val="0070333B"/>
    <w:rsid w:val="00705361"/>
    <w:rsid w:val="00744AB2"/>
    <w:rsid w:val="00753812"/>
    <w:rsid w:val="00766007"/>
    <w:rsid w:val="00766CA2"/>
    <w:rsid w:val="007830B8"/>
    <w:rsid w:val="007E5DCF"/>
    <w:rsid w:val="00902D80"/>
    <w:rsid w:val="00912742"/>
    <w:rsid w:val="009E5959"/>
    <w:rsid w:val="009F14CC"/>
    <w:rsid w:val="00A22E80"/>
    <w:rsid w:val="00A27B67"/>
    <w:rsid w:val="00A677C7"/>
    <w:rsid w:val="00AA11BB"/>
    <w:rsid w:val="00AB664F"/>
    <w:rsid w:val="00AC4242"/>
    <w:rsid w:val="00AD02B2"/>
    <w:rsid w:val="00B02ABD"/>
    <w:rsid w:val="00B04B9A"/>
    <w:rsid w:val="00B81BA2"/>
    <w:rsid w:val="00BD2903"/>
    <w:rsid w:val="00BE58E1"/>
    <w:rsid w:val="00C80A2C"/>
    <w:rsid w:val="00CB3681"/>
    <w:rsid w:val="00CE3388"/>
    <w:rsid w:val="00D050B0"/>
    <w:rsid w:val="00D3655D"/>
    <w:rsid w:val="00DC1B83"/>
    <w:rsid w:val="00DF6FBF"/>
    <w:rsid w:val="00E52523"/>
    <w:rsid w:val="00F04CA7"/>
    <w:rsid w:val="00F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31164"/>
  <w15:docId w15:val="{FBB88A3A-942A-4461-888E-5F5BB7E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8E1"/>
    <w:rPr>
      <w:sz w:val="24"/>
      <w:szCs w:val="24"/>
      <w:lang w:val="it-IT"/>
    </w:rPr>
  </w:style>
  <w:style w:type="paragraph" w:styleId="berschrift1">
    <w:name w:val="heading 1"/>
    <w:basedOn w:val="Standard1"/>
    <w:next w:val="Standard1"/>
    <w:link w:val="berschrift1Zchn"/>
    <w:uiPriority w:val="99"/>
    <w:qFormat/>
    <w:rsid w:val="005A3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link w:val="berschrift2Zchn"/>
    <w:uiPriority w:val="99"/>
    <w:qFormat/>
    <w:rsid w:val="005A3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link w:val="berschrift3Zchn"/>
    <w:uiPriority w:val="99"/>
    <w:qFormat/>
    <w:rsid w:val="005A3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link w:val="berschrift4Zchn"/>
    <w:uiPriority w:val="99"/>
    <w:qFormat/>
    <w:rsid w:val="005A30DA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1"/>
    <w:next w:val="Standard1"/>
    <w:link w:val="berschrift5Zchn"/>
    <w:uiPriority w:val="99"/>
    <w:qFormat/>
    <w:rsid w:val="005A30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link w:val="berschrift6Zchn"/>
    <w:uiPriority w:val="99"/>
    <w:qFormat/>
    <w:rsid w:val="005A30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it-IT"/>
    </w:rPr>
  </w:style>
  <w:style w:type="paragraph" w:customStyle="1" w:styleId="Standard1">
    <w:name w:val="Standard1"/>
    <w:uiPriority w:val="99"/>
    <w:rsid w:val="005A30DA"/>
    <w:rPr>
      <w:sz w:val="24"/>
      <w:szCs w:val="24"/>
      <w:lang w:val="it-IT"/>
    </w:rPr>
  </w:style>
  <w:style w:type="paragraph" w:styleId="Titel">
    <w:name w:val="Title"/>
    <w:basedOn w:val="Standard1"/>
    <w:next w:val="Standard1"/>
    <w:link w:val="TitelZchn"/>
    <w:uiPriority w:val="99"/>
    <w:qFormat/>
    <w:rsid w:val="005A30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it-IT"/>
    </w:rPr>
  </w:style>
  <w:style w:type="paragraph" w:styleId="Untertitel">
    <w:name w:val="Subtitle"/>
    <w:basedOn w:val="Standard1"/>
    <w:next w:val="Standard1"/>
    <w:link w:val="UntertitelZchn"/>
    <w:uiPriority w:val="99"/>
    <w:qFormat/>
    <w:rsid w:val="005A30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it-IT"/>
    </w:rPr>
  </w:style>
  <w:style w:type="character" w:styleId="Hyperlink">
    <w:name w:val="Hyperlink"/>
    <w:basedOn w:val="Absatz-Standardschriftart"/>
    <w:uiPriority w:val="99"/>
    <w:rsid w:val="004A7A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</dc:creator>
  <cp:keywords/>
  <dc:description/>
  <cp:lastModifiedBy>leo</cp:lastModifiedBy>
  <cp:revision>2</cp:revision>
  <dcterms:created xsi:type="dcterms:W3CDTF">2021-07-30T09:28:00Z</dcterms:created>
  <dcterms:modified xsi:type="dcterms:W3CDTF">2021-07-30T09:28:00Z</dcterms:modified>
</cp:coreProperties>
</file>